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5.gif" ContentType="image/gif"/>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bCs/>
          <w:sz w:val="28"/>
          <w:szCs w:val="28"/>
        </w:rPr>
      </w:pPr>
      <w:r>
        <w:rPr>
          <w:b/>
          <w:bCs/>
          <w:sz w:val="28"/>
          <w:szCs w:val="28"/>
        </w:rPr>
      </w:r>
    </w:p>
    <w:p>
      <w:pPr>
        <w:pStyle w:val="Normal"/>
        <w:spacing w:lineRule="auto" w:line="240" w:before="0" w:after="0"/>
        <w:jc w:val="center"/>
        <w:rPr>
          <w:b/>
          <w:bCs/>
          <w:sz w:val="28"/>
          <w:szCs w:val="28"/>
        </w:rPr>
      </w:pPr>
      <w:r>
        <w:rPr>
          <w:b/>
          <w:bCs/>
          <w:sz w:val="28"/>
          <w:szCs w:val="28"/>
        </w:rPr>
        <w:t>Appel à projets Mednum 49 pour l’inclusion numérique</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Règlement</w:t>
      </w:r>
    </w:p>
    <w:p>
      <w:pPr>
        <w:pStyle w:val="Normal"/>
        <w:rPr>
          <w:b/>
          <w:bCs/>
        </w:rPr>
      </w:pPr>
      <w:r>
        <w:rPr>
          <w:b/>
          <w:bCs/>
        </w:rPr>
      </w:r>
    </w:p>
    <w:p>
      <w:pPr>
        <w:pStyle w:val="Normal"/>
        <w:rPr>
          <w:b/>
          <w:bCs/>
        </w:rPr>
      </w:pPr>
      <w:r>
        <w:rPr>
          <w:b/>
          <w:bCs/>
        </w:rPr>
      </w:r>
    </w:p>
    <w:p>
      <w:pPr>
        <w:pStyle w:val="Style12"/>
        <w:numPr>
          <w:ilvl w:val="0"/>
          <w:numId w:val="0"/>
        </w:numPr>
        <w:ind w:hanging="0" w:left="720"/>
        <w:rPr>
          <w:rFonts w:ascii="Century Gothic" w:hAnsi="Century Gothic"/>
        </w:rPr>
      </w:pPr>
      <w:r>
        <w:rPr>
          <w:rFonts w:ascii="Century Gothic" w:hAnsi="Century Gothic"/>
        </w:rPr>
        <w:t>Contexte :</w:t>
      </w:r>
    </w:p>
    <w:p>
      <w:pPr>
        <w:pStyle w:val="Normal"/>
        <w:spacing w:before="120" w:after="120"/>
        <w:jc w:val="both"/>
        <w:rPr>
          <w:rFonts w:ascii="Arial" w:hAnsi="Arial" w:cs="Arial"/>
        </w:rPr>
      </w:pPr>
      <w:r>
        <w:rPr>
          <w:rFonts w:cs="Arial" w:ascii="Arial" w:hAnsi="Arial"/>
        </w:rPr>
      </w:r>
    </w:p>
    <w:p>
      <w:pPr>
        <w:pStyle w:val="Normal"/>
        <w:spacing w:before="120" w:after="120"/>
        <w:jc w:val="both"/>
        <w:rPr>
          <w:rFonts w:cs="Arial"/>
          <w:sz w:val="20"/>
          <w:szCs w:val="20"/>
        </w:rPr>
      </w:pPr>
      <w:r>
        <w:rPr>
          <w:rFonts w:cs="Arial"/>
          <w:sz w:val="20"/>
          <w:szCs w:val="20"/>
        </w:rPr>
        <w:t>Depuis 2018, les acteurs départementaux œuvrant en faveur de l’accompagnement aux usages du numérique se sont réunis au sein d’un partenariat, la Mednum 49. L’objectif de ces partenaires institutionnels, associatifs, collectivités, est de mener des réflexions et actions coordonnées afin d’aider les habitants du Maine-et-Loire à être autonomes dans les différents domaines ouverts par l’utilisation des outils numériques : communication, accès aux droits, à la culture, citoyenneté, etc.</w:t>
      </w:r>
    </w:p>
    <w:p>
      <w:pPr>
        <w:pStyle w:val="Normal"/>
        <w:spacing w:before="120" w:after="120"/>
        <w:jc w:val="both"/>
        <w:rPr>
          <w:rFonts w:cs="Arial"/>
          <w:sz w:val="20"/>
          <w:szCs w:val="20"/>
        </w:rPr>
      </w:pPr>
      <w:r>
        <w:rPr>
          <w:rFonts w:cs="Arial"/>
          <w:sz w:val="20"/>
          <w:szCs w:val="20"/>
        </w:rPr>
        <w:t>Pour 2025, en complément des autres dispositifs de financement existants, Anjou Numérique, la Caf, la Cpam et la Msa de Maine-et-Loire mettent en œuvre cet appel à projets commun.</w:t>
      </w:r>
    </w:p>
    <w:p>
      <w:pPr>
        <w:pStyle w:val="Standard"/>
        <w:jc w:val="both"/>
        <w:rPr>
          <w:rFonts w:ascii="Century Gothic" w:hAnsi="Century Gothic" w:eastAsia="Calibri" w:cs="" w:cstheme="minorBidi" w:eastAsiaTheme="minorHAnsi"/>
          <w:kern w:val="0"/>
          <w:sz w:val="20"/>
          <w:szCs w:val="20"/>
          <w:lang w:eastAsia="en-US" w:bidi="ar-SA"/>
        </w:rPr>
      </w:pPr>
      <w:r>
        <w:rPr>
          <w:rFonts w:eastAsia="Calibri" w:cs="" w:cstheme="minorBidi" w:eastAsiaTheme="minorHAnsi" w:ascii="Century Gothic" w:hAnsi="Century Gothic"/>
          <w:kern w:val="0"/>
          <w:sz w:val="20"/>
          <w:szCs w:val="20"/>
          <w:lang w:eastAsia="en-US" w:bidi="ar-SA"/>
        </w:rPr>
      </w:r>
    </w:p>
    <w:p>
      <w:pPr>
        <w:pStyle w:val="Normal"/>
        <w:rPr>
          <w:szCs w:val="20"/>
        </w:rPr>
      </w:pPr>
      <w:r>
        <w:rPr>
          <w:szCs w:val="20"/>
        </w:rPr>
      </w:r>
      <w:r>
        <w:br w:type="page"/>
      </w:r>
    </w:p>
    <w:p>
      <w:pPr>
        <w:pStyle w:val="Style12"/>
        <w:numPr>
          <w:ilvl w:val="0"/>
          <w:numId w:val="0"/>
        </w:numPr>
        <w:spacing w:before="0" w:after="160"/>
        <w:ind w:hanging="0" w:left="720"/>
        <w:rPr>
          <w:rFonts w:ascii="Century Gothic" w:hAnsi="Century Gothic"/>
        </w:rPr>
      </w:pPr>
      <w:r>
        <w:rPr>
          <w:rFonts w:ascii="Century Gothic" w:hAnsi="Century Gothic"/>
        </w:rPr>
        <w:t>L’appel à projets répond aux objectifs suivants :</w:t>
      </w:r>
    </w:p>
    <w:p>
      <w:pPr>
        <w:pStyle w:val="ListParagraph"/>
        <w:numPr>
          <w:ilvl w:val="0"/>
          <w:numId w:val="1"/>
        </w:numPr>
        <w:spacing w:lineRule="auto" w:line="259" w:before="0" w:after="120"/>
        <w:contextualSpacing w:val="false"/>
        <w:jc w:val="both"/>
        <w:rPr/>
      </w:pPr>
      <w:r>
        <w:rPr/>
        <w:t>Soutenir les acteurs locaux en renforçant les moyens de mise en œuvre des actions d’inclusion numérique au cœur des territoires ;</w:t>
      </w:r>
    </w:p>
    <w:p>
      <w:pPr>
        <w:pStyle w:val="ListParagraph"/>
        <w:numPr>
          <w:ilvl w:val="0"/>
          <w:numId w:val="1"/>
        </w:numPr>
        <w:spacing w:lineRule="auto" w:line="259" w:before="0" w:after="120"/>
        <w:contextualSpacing w:val="false"/>
        <w:jc w:val="both"/>
        <w:rPr/>
      </w:pPr>
      <w:r>
        <w:rPr/>
        <w:t>Compléter les dispositifs financiers existants : Conférence des financeurs, Grandir en milieu rural, fonds locaux d’action sociale, projets parentalité (ex-Reaap), dispositif Conseiller numérique, etc… ;</w:t>
      </w:r>
    </w:p>
    <w:p>
      <w:pPr>
        <w:pStyle w:val="ListParagraph"/>
        <w:numPr>
          <w:ilvl w:val="0"/>
          <w:numId w:val="1"/>
        </w:numPr>
        <w:spacing w:lineRule="auto" w:line="259" w:before="0" w:after="120"/>
        <w:contextualSpacing w:val="false"/>
        <w:jc w:val="both"/>
        <w:rPr/>
      </w:pPr>
      <w:r>
        <w:rPr/>
        <w:t>Encourager les actions d’inclusion numérique en direction de publics et de thématiques ciblés, et en portant une attention particulière à l’équité territoriale.</w:t>
      </w:r>
    </w:p>
    <w:p>
      <w:pPr>
        <w:pStyle w:val="Normal"/>
        <w:rPr/>
      </w:pPr>
      <w:r>
        <w:rPr/>
      </w:r>
    </w:p>
    <w:p>
      <w:pPr>
        <w:pStyle w:val="Style12"/>
        <w:numPr>
          <w:ilvl w:val="0"/>
          <w:numId w:val="0"/>
        </w:numPr>
        <w:ind w:hanging="0" w:left="720"/>
        <w:rPr>
          <w:rFonts w:ascii="Century Gothic" w:hAnsi="Century Gothic"/>
        </w:rPr>
      </w:pPr>
      <w:r>
        <w:rPr>
          <w:rFonts w:ascii="Century Gothic" w:hAnsi="Century Gothic"/>
        </w:rPr>
        <w:t>Conditions et critères d’éligibilité :</w:t>
      </w:r>
    </w:p>
    <w:p>
      <w:pPr>
        <w:pStyle w:val="ListParagraph"/>
        <w:rPr>
          <w:b/>
          <w:bCs/>
        </w:rPr>
      </w:pPr>
      <w:r>
        <w:rPr>
          <w:b/>
          <w:bCs/>
        </w:rPr>
      </w:r>
    </w:p>
    <w:p>
      <w:pPr>
        <w:pStyle w:val="Style21"/>
        <w:numPr>
          <w:ilvl w:val="0"/>
          <w:numId w:val="2"/>
        </w:numPr>
        <w:ind w:hanging="357" w:left="924"/>
        <w:rPr/>
      </w:pPr>
      <w:r>
        <w:rPr/>
        <w:t>Zone d’intervention géographique</w:t>
      </w:r>
    </w:p>
    <w:p>
      <w:pPr>
        <w:pStyle w:val="Normal"/>
        <w:ind w:left="567"/>
        <w:jc w:val="both"/>
        <w:rPr>
          <w:sz w:val="20"/>
          <w:szCs w:val="20"/>
        </w:rPr>
      </w:pPr>
      <w:r>
        <w:rPr>
          <w:sz w:val="20"/>
          <w:szCs w:val="20"/>
        </w:rPr>
        <w:t>Le présent appel à projet s’adresse à l’ensemble des acteurs intervenant sur le département de Maine-et-Loire. Les instructeurs seront particulièrement attentifs aux projets sur des territoires moins pourvus en équipements et en services.</w:t>
      </w:r>
    </w:p>
    <w:p>
      <w:pPr>
        <w:pStyle w:val="Normal"/>
        <w:ind w:left="567"/>
        <w:jc w:val="both"/>
        <w:rPr>
          <w:sz w:val="20"/>
          <w:szCs w:val="20"/>
        </w:rPr>
      </w:pPr>
      <w:r>
        <w:rPr>
          <w:sz w:val="20"/>
          <w:szCs w:val="20"/>
        </w:rPr>
        <w:t>Les lieux de réalisation des actions peuvent être fixes ou mobiles.</w:t>
      </w:r>
    </w:p>
    <w:p>
      <w:pPr>
        <w:pStyle w:val="Normal"/>
        <w:rPr>
          <w:sz w:val="20"/>
          <w:szCs w:val="20"/>
        </w:rPr>
      </w:pPr>
      <w:r>
        <w:rPr>
          <w:sz w:val="20"/>
          <w:szCs w:val="20"/>
        </w:rPr>
      </w:r>
    </w:p>
    <w:p>
      <w:pPr>
        <w:pStyle w:val="Style21"/>
        <w:numPr>
          <w:ilvl w:val="0"/>
          <w:numId w:val="2"/>
        </w:numPr>
        <w:ind w:hanging="357" w:left="924"/>
        <w:rPr/>
      </w:pPr>
      <w:r>
        <w:rPr/>
        <w:t>Structures éligibles</w:t>
      </w:r>
    </w:p>
    <w:p>
      <w:pPr>
        <w:pStyle w:val="Style21"/>
        <w:numPr>
          <w:ilvl w:val="0"/>
          <w:numId w:val="5"/>
        </w:numPr>
        <w:rPr>
          <w:sz w:val="20"/>
          <w:szCs w:val="20"/>
        </w:rPr>
      </w:pPr>
      <w:r>
        <w:rPr>
          <w:b w:val="false"/>
          <w:bCs/>
          <w:sz w:val="20"/>
          <w:szCs w:val="20"/>
        </w:rPr>
        <w:t>Les associations</w:t>
      </w:r>
    </w:p>
    <w:p>
      <w:pPr>
        <w:pStyle w:val="Style21"/>
        <w:numPr>
          <w:ilvl w:val="0"/>
          <w:numId w:val="5"/>
        </w:numPr>
        <w:rPr>
          <w:b w:val="false"/>
          <w:bCs/>
          <w:sz w:val="20"/>
          <w:szCs w:val="20"/>
        </w:rPr>
      </w:pPr>
      <w:r>
        <w:rPr>
          <w:b w:val="false"/>
          <w:bCs/>
          <w:sz w:val="20"/>
          <w:szCs w:val="20"/>
        </w:rPr>
        <w:t>Les acteurs de l’économie sociale et solidaire : associations, coopératives, fondations, structures d’insertion par l’activité économique (SIAE), structures proposant des chantiers d'insertion, entreprises bénéficiant de l’agrément "Entreprise solidaire d'utilité sociale" au titre de l’article L 3332-17-1 du Code du travail.</w:t>
      </w:r>
    </w:p>
    <w:p>
      <w:pPr>
        <w:pStyle w:val="Style21"/>
        <w:numPr>
          <w:ilvl w:val="0"/>
          <w:numId w:val="5"/>
        </w:numPr>
        <w:spacing w:before="0" w:after="0"/>
        <w:rPr>
          <w:sz w:val="20"/>
          <w:szCs w:val="20"/>
        </w:rPr>
      </w:pPr>
      <w:r>
        <w:rPr>
          <w:b w:val="false"/>
          <w:bCs/>
          <w:sz w:val="20"/>
          <w:szCs w:val="20"/>
        </w:rPr>
        <w:t>Les communes du Maine-et-Loire et leurs groupements.</w:t>
      </w:r>
    </w:p>
    <w:p>
      <w:pPr>
        <w:pStyle w:val="Style21"/>
        <w:numPr>
          <w:ilvl w:val="0"/>
          <w:numId w:val="0"/>
        </w:numPr>
        <w:spacing w:before="0" w:after="0"/>
        <w:ind w:hanging="0" w:left="360"/>
        <w:rPr>
          <w:b w:val="false"/>
          <w:bCs/>
          <w:sz w:val="20"/>
          <w:szCs w:val="20"/>
        </w:rPr>
      </w:pPr>
      <w:r>
        <w:rPr>
          <w:b w:val="false"/>
          <w:bCs/>
          <w:sz w:val="20"/>
          <w:szCs w:val="20"/>
        </w:rPr>
      </w:r>
    </w:p>
    <w:p>
      <w:pPr>
        <w:pStyle w:val="Style21"/>
        <w:numPr>
          <w:ilvl w:val="0"/>
          <w:numId w:val="0"/>
        </w:numPr>
        <w:ind w:hanging="0" w:left="720"/>
        <w:rPr>
          <w:b w:val="false"/>
          <w:bCs/>
          <w:sz w:val="20"/>
          <w:szCs w:val="20"/>
        </w:rPr>
      </w:pPr>
      <w:r>
        <w:rPr>
          <w:b w:val="false"/>
          <w:bCs/>
          <w:sz w:val="20"/>
          <w:szCs w:val="20"/>
        </w:rPr>
        <w:t>La candidature peut être portée par plusieurs acteurs sur un même territoire souhaitant s’associer : dans ce cas, une structure représentera le projet pour l’ensemble des acteurs concernés.</w:t>
      </w:r>
    </w:p>
    <w:p>
      <w:pPr>
        <w:pStyle w:val="Style21"/>
        <w:numPr>
          <w:ilvl w:val="0"/>
          <w:numId w:val="0"/>
        </w:numPr>
        <w:ind w:hanging="357" w:left="924"/>
        <w:rPr>
          <w:b w:val="false"/>
          <w:bCs/>
          <w:sz w:val="20"/>
          <w:szCs w:val="20"/>
        </w:rPr>
      </w:pPr>
      <w:r>
        <w:rPr>
          <w:b w:val="false"/>
          <w:bCs/>
          <w:sz w:val="20"/>
          <w:szCs w:val="20"/>
        </w:rPr>
      </w:r>
    </w:p>
    <w:p>
      <w:pPr>
        <w:pStyle w:val="Style21"/>
        <w:numPr>
          <w:ilvl w:val="0"/>
          <w:numId w:val="2"/>
        </w:numPr>
        <w:ind w:hanging="357" w:left="924"/>
        <w:rPr/>
      </w:pPr>
      <w:r>
        <w:rPr/>
        <w:t>Descriptif des actions</w:t>
      </w:r>
    </w:p>
    <w:p>
      <w:pPr>
        <w:pStyle w:val="Style21"/>
        <w:numPr>
          <w:ilvl w:val="0"/>
          <w:numId w:val="0"/>
        </w:numPr>
        <w:ind w:hanging="0" w:left="567"/>
        <w:rPr>
          <w:b w:val="false"/>
          <w:bCs/>
          <w:sz w:val="20"/>
          <w:szCs w:val="20"/>
        </w:rPr>
      </w:pPr>
      <w:r>
        <w:rPr>
          <w:b w:val="false"/>
          <w:bCs/>
          <w:sz w:val="20"/>
          <w:szCs w:val="20"/>
        </w:rPr>
        <w:t>Les projets doivent intégrer au minimum une thématique et un public cible proposés dans les listes suivantes :</w:t>
      </w:r>
    </w:p>
    <w:p>
      <w:pPr>
        <w:pStyle w:val="Style21"/>
        <w:numPr>
          <w:ilvl w:val="0"/>
          <w:numId w:val="6"/>
        </w:numPr>
        <w:rPr>
          <w:b w:val="false"/>
          <w:bCs/>
          <w:sz w:val="20"/>
          <w:szCs w:val="20"/>
        </w:rPr>
      </w:pPr>
      <w:r>
        <w:rPr>
          <w:b w:val="false"/>
          <w:bCs/>
          <w:sz w:val="20"/>
          <w:szCs w:val="20"/>
          <w:u w:val="single"/>
        </w:rPr>
        <w:t>Publics ciblés</w:t>
      </w:r>
      <w:r>
        <w:rPr>
          <w:b w:val="false"/>
          <w:bCs/>
          <w:sz w:val="20"/>
          <w:szCs w:val="20"/>
        </w:rPr>
        <w:t> :</w:t>
      </w:r>
    </w:p>
    <w:p>
      <w:pPr>
        <w:pStyle w:val="Style21"/>
        <w:numPr>
          <w:ilvl w:val="1"/>
          <w:numId w:val="6"/>
        </w:numPr>
        <w:rPr>
          <w:b w:val="false"/>
          <w:bCs/>
          <w:sz w:val="20"/>
          <w:szCs w:val="20"/>
        </w:rPr>
      </w:pPr>
      <w:r>
        <w:rPr>
          <w:b w:val="false"/>
          <w:bCs/>
          <w:sz w:val="20"/>
          <w:szCs w:val="20"/>
        </w:rPr>
        <w:t>Public en situation d’insertion, familles en situation de précarité</w:t>
      </w:r>
    </w:p>
    <w:p>
      <w:pPr>
        <w:pStyle w:val="Style21"/>
        <w:numPr>
          <w:ilvl w:val="1"/>
          <w:numId w:val="6"/>
        </w:numPr>
        <w:rPr>
          <w:b w:val="false"/>
          <w:bCs/>
          <w:sz w:val="20"/>
          <w:szCs w:val="20"/>
        </w:rPr>
      </w:pPr>
      <w:r>
        <w:rPr>
          <w:b w:val="false"/>
          <w:bCs/>
          <w:sz w:val="20"/>
          <w:szCs w:val="20"/>
        </w:rPr>
        <w:t>Familles monoparentales</w:t>
      </w:r>
    </w:p>
    <w:p>
      <w:pPr>
        <w:pStyle w:val="Style21"/>
        <w:numPr>
          <w:ilvl w:val="1"/>
          <w:numId w:val="6"/>
        </w:numPr>
        <w:rPr>
          <w:b w:val="false"/>
          <w:bCs/>
          <w:sz w:val="20"/>
          <w:szCs w:val="20"/>
        </w:rPr>
      </w:pPr>
      <w:r>
        <w:rPr>
          <w:b w:val="false"/>
          <w:bCs/>
          <w:sz w:val="20"/>
          <w:szCs w:val="20"/>
        </w:rPr>
        <w:t>Public en activité</w:t>
      </w:r>
    </w:p>
    <w:p>
      <w:pPr>
        <w:pStyle w:val="Style21"/>
        <w:numPr>
          <w:ilvl w:val="1"/>
          <w:numId w:val="6"/>
        </w:numPr>
        <w:rPr>
          <w:b w:val="false"/>
          <w:bCs/>
          <w:sz w:val="20"/>
          <w:szCs w:val="20"/>
        </w:rPr>
      </w:pPr>
      <w:r>
        <w:rPr>
          <w:b w:val="false"/>
          <w:bCs/>
          <w:sz w:val="20"/>
          <w:szCs w:val="20"/>
        </w:rPr>
        <w:t>Jeunes âgés entre 16 et 25 ans</w:t>
      </w:r>
    </w:p>
    <w:p>
      <w:pPr>
        <w:pStyle w:val="Style21"/>
        <w:numPr>
          <w:ilvl w:val="1"/>
          <w:numId w:val="6"/>
        </w:numPr>
        <w:rPr>
          <w:b w:val="false"/>
          <w:bCs/>
          <w:sz w:val="20"/>
          <w:szCs w:val="20"/>
        </w:rPr>
      </w:pPr>
      <w:r>
        <w:rPr>
          <w:b w:val="false"/>
          <w:bCs/>
          <w:sz w:val="20"/>
          <w:szCs w:val="20"/>
        </w:rPr>
        <w:t>Public en situation d’illettrisme</w:t>
      </w:r>
    </w:p>
    <w:p>
      <w:pPr>
        <w:pStyle w:val="Style21"/>
        <w:numPr>
          <w:ilvl w:val="1"/>
          <w:numId w:val="6"/>
        </w:numPr>
        <w:rPr>
          <w:b w:val="false"/>
          <w:bCs/>
          <w:sz w:val="20"/>
          <w:szCs w:val="20"/>
        </w:rPr>
      </w:pPr>
      <w:r>
        <w:rPr>
          <w:b w:val="false"/>
          <w:bCs/>
          <w:sz w:val="20"/>
          <w:szCs w:val="20"/>
        </w:rPr>
        <w:t>Public allophone</w:t>
      </w:r>
    </w:p>
    <w:p>
      <w:pPr>
        <w:pStyle w:val="Style21"/>
        <w:numPr>
          <w:ilvl w:val="1"/>
          <w:numId w:val="6"/>
        </w:numPr>
        <w:rPr>
          <w:b w:val="false"/>
          <w:bCs/>
          <w:sz w:val="20"/>
          <w:szCs w:val="20"/>
        </w:rPr>
      </w:pPr>
      <w:r>
        <w:rPr>
          <w:b w:val="false"/>
          <w:bCs/>
          <w:sz w:val="20"/>
          <w:szCs w:val="20"/>
        </w:rPr>
        <w:t>Public en situation de handicap</w:t>
      </w:r>
    </w:p>
    <w:p>
      <w:pPr>
        <w:pStyle w:val="Style21"/>
        <w:numPr>
          <w:ilvl w:val="0"/>
          <w:numId w:val="0"/>
        </w:numPr>
        <w:ind w:hanging="0" w:left="1707"/>
        <w:rPr>
          <w:b w:val="false"/>
          <w:bCs/>
          <w:sz w:val="20"/>
          <w:szCs w:val="20"/>
        </w:rPr>
      </w:pPr>
      <w:r>
        <w:rPr>
          <w:b w:val="false"/>
          <w:bCs/>
          <w:sz w:val="20"/>
          <w:szCs w:val="20"/>
        </w:rPr>
      </w:r>
    </w:p>
    <w:p>
      <w:pPr>
        <w:pStyle w:val="Style21"/>
        <w:numPr>
          <w:ilvl w:val="0"/>
          <w:numId w:val="6"/>
        </w:numPr>
        <w:rPr>
          <w:b w:val="false"/>
          <w:bCs/>
          <w:sz w:val="20"/>
          <w:szCs w:val="20"/>
        </w:rPr>
      </w:pPr>
      <w:r>
        <w:rPr>
          <w:b w:val="false"/>
          <w:bCs/>
          <w:sz w:val="20"/>
          <w:szCs w:val="20"/>
          <w:u w:val="single"/>
        </w:rPr>
        <w:t>Thématiques abordées</w:t>
      </w:r>
      <w:r>
        <w:rPr>
          <w:b w:val="false"/>
          <w:bCs/>
          <w:sz w:val="20"/>
          <w:szCs w:val="20"/>
        </w:rPr>
        <w:t> :</w:t>
      </w:r>
    </w:p>
    <w:p>
      <w:pPr>
        <w:pStyle w:val="Style21"/>
        <w:numPr>
          <w:ilvl w:val="1"/>
          <w:numId w:val="6"/>
        </w:numPr>
        <w:rPr>
          <w:b w:val="false"/>
          <w:bCs/>
          <w:sz w:val="20"/>
          <w:szCs w:val="20"/>
        </w:rPr>
      </w:pPr>
      <w:r>
        <w:rPr>
          <w:b w:val="false"/>
          <w:bCs/>
          <w:sz w:val="20"/>
          <w:szCs w:val="20"/>
        </w:rPr>
        <w:t>Actions innovantes d’accès aux droits</w:t>
      </w:r>
    </w:p>
    <w:p>
      <w:pPr>
        <w:pStyle w:val="Style21"/>
        <w:numPr>
          <w:ilvl w:val="1"/>
          <w:numId w:val="6"/>
        </w:numPr>
        <w:rPr>
          <w:b w:val="false"/>
          <w:bCs/>
          <w:sz w:val="20"/>
          <w:szCs w:val="20"/>
        </w:rPr>
      </w:pPr>
      <w:r>
        <w:rPr>
          <w:b w:val="false"/>
          <w:bCs/>
          <w:sz w:val="20"/>
          <w:szCs w:val="20"/>
        </w:rPr>
        <w:t>Accès aux outils numériques de santé et de prévention</w:t>
      </w:r>
    </w:p>
    <w:p>
      <w:pPr>
        <w:pStyle w:val="Style21"/>
        <w:numPr>
          <w:ilvl w:val="1"/>
          <w:numId w:val="6"/>
        </w:numPr>
        <w:rPr>
          <w:b w:val="false"/>
          <w:bCs/>
          <w:sz w:val="20"/>
          <w:szCs w:val="20"/>
        </w:rPr>
      </w:pPr>
      <w:r>
        <w:rPr>
          <w:b w:val="false"/>
          <w:bCs/>
          <w:sz w:val="20"/>
          <w:szCs w:val="20"/>
        </w:rPr>
        <w:t>Citoyenneté numérique</w:t>
      </w:r>
    </w:p>
    <w:p>
      <w:pPr>
        <w:pStyle w:val="Style21"/>
        <w:numPr>
          <w:ilvl w:val="1"/>
          <w:numId w:val="6"/>
        </w:numPr>
        <w:rPr>
          <w:b w:val="false"/>
          <w:bCs/>
          <w:sz w:val="20"/>
          <w:szCs w:val="20"/>
        </w:rPr>
      </w:pPr>
      <w:r>
        <w:rPr>
          <w:b w:val="false"/>
          <w:bCs/>
          <w:sz w:val="20"/>
          <w:szCs w:val="20"/>
        </w:rPr>
        <w:t>Projet intergénérationnel</w:t>
      </w:r>
    </w:p>
    <w:p>
      <w:pPr>
        <w:pStyle w:val="Style21"/>
        <w:numPr>
          <w:ilvl w:val="1"/>
          <w:numId w:val="6"/>
        </w:numPr>
        <w:rPr>
          <w:b w:val="false"/>
          <w:bCs/>
          <w:sz w:val="20"/>
          <w:szCs w:val="20"/>
        </w:rPr>
      </w:pPr>
      <w:r>
        <w:rPr>
          <w:b w:val="false"/>
          <w:bCs/>
          <w:sz w:val="20"/>
          <w:szCs w:val="20"/>
        </w:rPr>
        <w:t>Découverte des métiers du numérique</w:t>
      </w:r>
    </w:p>
    <w:p>
      <w:pPr>
        <w:pStyle w:val="Style21"/>
        <w:numPr>
          <w:ilvl w:val="1"/>
          <w:numId w:val="6"/>
        </w:numPr>
        <w:rPr>
          <w:b w:val="false"/>
          <w:bCs/>
          <w:sz w:val="20"/>
          <w:szCs w:val="20"/>
        </w:rPr>
      </w:pPr>
      <w:r>
        <w:rPr>
          <w:b w:val="false"/>
          <w:bCs/>
          <w:sz w:val="20"/>
          <w:szCs w:val="20"/>
        </w:rPr>
        <w:t>Numérique responsable</w:t>
      </w:r>
    </w:p>
    <w:p>
      <w:pPr>
        <w:pStyle w:val="Style21"/>
        <w:numPr>
          <w:ilvl w:val="1"/>
          <w:numId w:val="6"/>
        </w:numPr>
        <w:rPr>
          <w:b w:val="false"/>
          <w:bCs/>
          <w:sz w:val="20"/>
          <w:szCs w:val="20"/>
        </w:rPr>
      </w:pPr>
      <w:r>
        <w:rPr>
          <w:b w:val="false"/>
          <w:bCs/>
          <w:sz w:val="20"/>
          <w:szCs w:val="20"/>
        </w:rPr>
        <w:t>Création et loisirs numériques</w:t>
      </w:r>
    </w:p>
    <w:p>
      <w:pPr>
        <w:pStyle w:val="Style21"/>
        <w:numPr>
          <w:ilvl w:val="0"/>
          <w:numId w:val="0"/>
        </w:numPr>
        <w:ind w:hanging="0" w:left="1707"/>
        <w:rPr>
          <w:b w:val="false"/>
          <w:bCs/>
          <w:sz w:val="20"/>
          <w:szCs w:val="20"/>
        </w:rPr>
      </w:pPr>
      <w:r>
        <w:rPr>
          <w:b w:val="false"/>
          <w:bCs/>
          <w:sz w:val="20"/>
          <w:szCs w:val="20"/>
        </w:rPr>
      </w:r>
    </w:p>
    <w:p>
      <w:pPr>
        <w:pStyle w:val="Style21"/>
        <w:numPr>
          <w:ilvl w:val="0"/>
          <w:numId w:val="2"/>
        </w:numPr>
        <w:ind w:hanging="357" w:left="924"/>
        <w:rPr/>
      </w:pPr>
      <w:r>
        <w:rPr/>
        <w:t>Dépenses éligibles</w:t>
      </w:r>
    </w:p>
    <w:p>
      <w:pPr>
        <w:pStyle w:val="Style21"/>
        <w:numPr>
          <w:ilvl w:val="0"/>
          <w:numId w:val="0"/>
        </w:numPr>
        <w:ind w:hanging="0" w:left="567"/>
        <w:rPr>
          <w:b w:val="false"/>
          <w:bCs/>
          <w:sz w:val="20"/>
          <w:szCs w:val="20"/>
        </w:rPr>
      </w:pPr>
      <w:r>
        <w:rPr>
          <w:b w:val="false"/>
          <w:bCs/>
          <w:sz w:val="20"/>
          <w:szCs w:val="20"/>
        </w:rPr>
        <w:t>Les dépenses éligibles sont les frais de fonctionnement liés aux actions :</w:t>
      </w:r>
    </w:p>
    <w:p>
      <w:pPr>
        <w:pStyle w:val="Style21"/>
        <w:numPr>
          <w:ilvl w:val="0"/>
          <w:numId w:val="7"/>
        </w:numPr>
        <w:rPr>
          <w:b w:val="false"/>
          <w:bCs/>
          <w:sz w:val="20"/>
          <w:szCs w:val="20"/>
        </w:rPr>
      </w:pPr>
      <w:r>
        <w:rPr>
          <w:b w:val="false"/>
          <w:bCs/>
          <w:sz w:val="20"/>
          <w:szCs w:val="20"/>
        </w:rPr>
        <w:t>Achat de petit matériel</w:t>
      </w:r>
    </w:p>
    <w:p>
      <w:pPr>
        <w:pStyle w:val="Style21"/>
        <w:numPr>
          <w:ilvl w:val="0"/>
          <w:numId w:val="7"/>
        </w:numPr>
        <w:rPr>
          <w:b w:val="false"/>
          <w:bCs/>
          <w:sz w:val="20"/>
          <w:szCs w:val="20"/>
        </w:rPr>
      </w:pPr>
      <w:r>
        <w:rPr>
          <w:b w:val="false"/>
          <w:bCs/>
          <w:sz w:val="20"/>
          <w:szCs w:val="20"/>
        </w:rPr>
        <w:t>Frais de communication</w:t>
      </w:r>
    </w:p>
    <w:p>
      <w:pPr>
        <w:pStyle w:val="Style21"/>
        <w:numPr>
          <w:ilvl w:val="0"/>
          <w:numId w:val="7"/>
        </w:numPr>
        <w:rPr>
          <w:b w:val="false"/>
          <w:bCs/>
          <w:sz w:val="20"/>
          <w:szCs w:val="20"/>
        </w:rPr>
      </w:pPr>
      <w:r>
        <w:rPr>
          <w:b w:val="false"/>
          <w:bCs/>
          <w:sz w:val="20"/>
          <w:szCs w:val="20"/>
        </w:rPr>
        <w:t>Prestations diverses, etc.</w:t>
      </w:r>
    </w:p>
    <w:p>
      <w:pPr>
        <w:pStyle w:val="Style21"/>
        <w:numPr>
          <w:ilvl w:val="0"/>
          <w:numId w:val="0"/>
        </w:numPr>
        <w:ind w:hanging="0" w:left="567"/>
        <w:rPr>
          <w:b w:val="false"/>
          <w:bCs/>
          <w:sz w:val="20"/>
          <w:szCs w:val="20"/>
        </w:rPr>
      </w:pPr>
      <w:r>
        <w:rPr>
          <w:b w:val="false"/>
          <w:bCs/>
          <w:sz w:val="20"/>
          <w:szCs w:val="20"/>
        </w:rPr>
        <w:t>Le temps de travail de professionnels déjà pris en charge par un des co-financeurs ne pourra pas être inclus dans les dépenses éligibles.</w:t>
      </w:r>
    </w:p>
    <w:p>
      <w:pPr>
        <w:pStyle w:val="Style21"/>
        <w:numPr>
          <w:ilvl w:val="0"/>
          <w:numId w:val="0"/>
        </w:numPr>
        <w:ind w:hanging="357" w:left="924"/>
        <w:rPr>
          <w:b w:val="false"/>
          <w:bCs/>
          <w:sz w:val="20"/>
          <w:szCs w:val="20"/>
        </w:rPr>
      </w:pPr>
      <w:r>
        <w:rPr>
          <w:b w:val="false"/>
          <w:bCs/>
          <w:sz w:val="20"/>
          <w:szCs w:val="20"/>
        </w:rPr>
      </w:r>
    </w:p>
    <w:p>
      <w:pPr>
        <w:pStyle w:val="Style21"/>
        <w:numPr>
          <w:ilvl w:val="0"/>
          <w:numId w:val="2"/>
        </w:numPr>
        <w:ind w:hanging="357" w:left="924"/>
        <w:rPr/>
      </w:pPr>
      <w:r>
        <w:rPr/>
        <w:t>Calendrier du projet</w:t>
      </w:r>
    </w:p>
    <w:p>
      <w:pPr>
        <w:pStyle w:val="Style21"/>
        <w:numPr>
          <w:ilvl w:val="0"/>
          <w:numId w:val="0"/>
        </w:numPr>
        <w:ind w:hanging="0" w:left="567"/>
        <w:rPr>
          <w:b w:val="false"/>
          <w:bCs/>
          <w:sz w:val="20"/>
          <w:szCs w:val="20"/>
        </w:rPr>
      </w:pPr>
      <w:r>
        <w:rPr>
          <w:b w:val="false"/>
          <w:bCs/>
          <w:sz w:val="20"/>
          <w:szCs w:val="20"/>
        </w:rPr>
        <w:t>Les actions financées devront être réalisées avant le 31 août 2026.</w:t>
      </w:r>
    </w:p>
    <w:p>
      <w:pPr>
        <w:pStyle w:val="Style21"/>
        <w:numPr>
          <w:ilvl w:val="0"/>
          <w:numId w:val="0"/>
        </w:numPr>
        <w:ind w:hanging="0" w:left="567"/>
        <w:rPr>
          <w:b w:val="false"/>
          <w:bCs/>
          <w:sz w:val="20"/>
          <w:szCs w:val="20"/>
        </w:rPr>
      </w:pPr>
      <w:r>
        <w:rPr>
          <w:b w:val="false"/>
          <w:bCs/>
          <w:sz w:val="20"/>
          <w:szCs w:val="20"/>
        </w:rPr>
      </w:r>
    </w:p>
    <w:p>
      <w:pPr>
        <w:pStyle w:val="Style12"/>
        <w:numPr>
          <w:ilvl w:val="0"/>
          <w:numId w:val="0"/>
        </w:numPr>
        <w:ind w:hanging="0" w:left="720"/>
        <w:rPr>
          <w:rFonts w:ascii="Century Gothic" w:hAnsi="Century Gothic"/>
        </w:rPr>
      </w:pPr>
      <w:r>
        <w:rPr>
          <w:rFonts w:ascii="Century Gothic" w:hAnsi="Century Gothic"/>
        </w:rPr>
        <w:t>Financement des projets :</w:t>
      </w:r>
    </w:p>
    <w:p>
      <w:pPr>
        <w:pStyle w:val="Style21"/>
        <w:numPr>
          <w:ilvl w:val="0"/>
          <w:numId w:val="0"/>
        </w:numPr>
        <w:ind w:hanging="0" w:left="567"/>
        <w:rPr>
          <w:b w:val="false"/>
          <w:bCs/>
          <w:sz w:val="20"/>
          <w:szCs w:val="20"/>
        </w:rPr>
      </w:pPr>
      <w:r>
        <w:rPr>
          <w:b w:val="false"/>
          <w:bCs/>
          <w:sz w:val="20"/>
          <w:szCs w:val="20"/>
        </w:rPr>
        <w:t>Les porteurs de projets sont invités à déposer un dossier de demande de financement global, pouvant comporter plusieurs actions.</w:t>
      </w:r>
    </w:p>
    <w:p>
      <w:pPr>
        <w:pStyle w:val="Style21"/>
        <w:numPr>
          <w:ilvl w:val="0"/>
          <w:numId w:val="0"/>
        </w:numPr>
        <w:ind w:hanging="0" w:left="567"/>
        <w:rPr>
          <w:b w:val="false"/>
          <w:bCs/>
          <w:sz w:val="20"/>
          <w:szCs w:val="20"/>
        </w:rPr>
      </w:pPr>
      <w:r>
        <w:rPr>
          <w:b w:val="false"/>
          <w:bCs/>
          <w:sz w:val="20"/>
          <w:szCs w:val="20"/>
        </w:rPr>
        <w:t>En cas d’éligibilité, le montant de la subvention ne pourra être supérieur à 80% du coût total du projet.</w:t>
      </w:r>
    </w:p>
    <w:p>
      <w:pPr>
        <w:pStyle w:val="Style21"/>
        <w:numPr>
          <w:ilvl w:val="0"/>
          <w:numId w:val="0"/>
        </w:numPr>
        <w:ind w:hanging="0" w:left="567"/>
        <w:rPr>
          <w:b w:val="false"/>
          <w:bCs/>
          <w:sz w:val="20"/>
          <w:szCs w:val="20"/>
        </w:rPr>
      </w:pPr>
      <w:r>
        <w:rPr>
          <w:b w:val="false"/>
          <w:bCs/>
          <w:sz w:val="20"/>
          <w:szCs w:val="20"/>
        </w:rPr>
        <w:t>Le montant maximum accordé par projet est de 5 000 €. Les demandes de co-financement devront apparaître dans le budget prévisionnel du projet.</w:t>
      </w:r>
    </w:p>
    <w:p>
      <w:pPr>
        <w:pStyle w:val="Style21"/>
        <w:numPr>
          <w:ilvl w:val="0"/>
          <w:numId w:val="0"/>
        </w:numPr>
        <w:ind w:hanging="0" w:left="567"/>
        <w:rPr>
          <w:b w:val="false"/>
          <w:bCs/>
          <w:sz w:val="20"/>
          <w:szCs w:val="20"/>
        </w:rPr>
      </w:pPr>
      <w:r>
        <w:rPr>
          <w:b w:val="false"/>
          <w:bCs/>
          <w:sz w:val="20"/>
          <w:szCs w:val="20"/>
        </w:rPr>
      </w:r>
    </w:p>
    <w:p>
      <w:pPr>
        <w:pStyle w:val="Style12"/>
        <w:numPr>
          <w:ilvl w:val="0"/>
          <w:numId w:val="0"/>
        </w:numPr>
        <w:ind w:hanging="0" w:left="720"/>
        <w:rPr>
          <w:rFonts w:ascii="Century Gothic" w:hAnsi="Century Gothic"/>
        </w:rPr>
      </w:pPr>
      <w:r>
        <w:rPr>
          <w:rFonts w:ascii="Century Gothic" w:hAnsi="Century Gothic"/>
        </w:rPr>
        <w:t>Accompagnement et ingénierie :</w:t>
      </w:r>
    </w:p>
    <w:p>
      <w:pPr>
        <w:pStyle w:val="Style21"/>
        <w:numPr>
          <w:ilvl w:val="0"/>
          <w:numId w:val="0"/>
        </w:numPr>
        <w:ind w:hanging="0" w:left="567"/>
        <w:rPr>
          <w:b w:val="false"/>
          <w:bCs/>
          <w:sz w:val="20"/>
          <w:szCs w:val="20"/>
        </w:rPr>
      </w:pPr>
      <w:r>
        <w:rPr>
          <w:b w:val="false"/>
          <w:bCs/>
          <w:sz w:val="20"/>
          <w:szCs w:val="20"/>
        </w:rPr>
        <w:t>Les porteurs de projets pourront bénéficier, sur demande et sous conditions, d’un accompagnement gratuit pour le pilotage du projet (montage du dossier, ressources, etc). Cette intervention s’adresse particulièrement aux porteurs de projet sans moyen humain spécifique.</w:t>
      </w:r>
    </w:p>
    <w:p>
      <w:pPr>
        <w:pStyle w:val="Style21"/>
        <w:numPr>
          <w:ilvl w:val="0"/>
          <w:numId w:val="0"/>
        </w:numPr>
        <w:ind w:hanging="0" w:left="567"/>
        <w:rPr>
          <w:b w:val="false"/>
          <w:bCs/>
          <w:sz w:val="20"/>
          <w:szCs w:val="20"/>
        </w:rPr>
      </w:pPr>
      <w:r>
        <w:rPr>
          <w:b w:val="false"/>
          <w:bCs/>
          <w:sz w:val="20"/>
          <w:szCs w:val="20"/>
        </w:rPr>
      </w:r>
    </w:p>
    <w:p>
      <w:pPr>
        <w:pStyle w:val="Style12"/>
        <w:numPr>
          <w:ilvl w:val="0"/>
          <w:numId w:val="0"/>
        </w:numPr>
        <w:ind w:hanging="0" w:left="720"/>
        <w:rPr>
          <w:rFonts w:ascii="Century Gothic" w:hAnsi="Century Gothic"/>
        </w:rPr>
      </w:pPr>
      <w:r>
        <w:rPr>
          <w:rFonts w:ascii="Century Gothic" w:hAnsi="Century Gothic"/>
        </w:rPr>
        <w:t>Modalités pratiques :</w:t>
      </w:r>
    </w:p>
    <w:p>
      <w:pPr>
        <w:pStyle w:val="Style21"/>
        <w:numPr>
          <w:ilvl w:val="0"/>
          <w:numId w:val="8"/>
        </w:numPr>
        <w:rPr>
          <w:b w:val="false"/>
          <w:bCs/>
          <w:sz w:val="20"/>
          <w:szCs w:val="20"/>
        </w:rPr>
      </w:pPr>
      <w:r>
        <w:rPr>
          <w:b w:val="false"/>
          <w:bCs/>
          <w:sz w:val="20"/>
          <w:szCs w:val="20"/>
        </w:rPr>
        <w:t>Composition du dossier :</w:t>
      </w:r>
    </w:p>
    <w:p>
      <w:pPr>
        <w:pStyle w:val="Style21"/>
        <w:numPr>
          <w:ilvl w:val="1"/>
          <w:numId w:val="6"/>
        </w:numPr>
        <w:rPr>
          <w:b w:val="false"/>
          <w:bCs/>
          <w:sz w:val="20"/>
          <w:szCs w:val="20"/>
        </w:rPr>
      </w:pPr>
      <w:r>
        <w:rPr>
          <w:b w:val="false"/>
          <w:bCs/>
          <w:sz w:val="20"/>
          <w:szCs w:val="20"/>
        </w:rPr>
        <w:t>Dossier de demande complété (joint en Annexe1)</w:t>
      </w:r>
    </w:p>
    <w:p>
      <w:pPr>
        <w:pStyle w:val="Style21"/>
        <w:numPr>
          <w:ilvl w:val="1"/>
          <w:numId w:val="6"/>
        </w:numPr>
        <w:rPr>
          <w:b w:val="false"/>
          <w:bCs/>
          <w:sz w:val="20"/>
          <w:szCs w:val="20"/>
        </w:rPr>
      </w:pPr>
      <w:r>
        <w:rPr>
          <w:b w:val="false"/>
          <w:bCs/>
          <w:sz w:val="20"/>
          <w:szCs w:val="20"/>
        </w:rPr>
        <w:t>Rapport d’activité de la structure</w:t>
      </w:r>
    </w:p>
    <w:p>
      <w:pPr>
        <w:pStyle w:val="Style21"/>
        <w:numPr>
          <w:ilvl w:val="1"/>
          <w:numId w:val="6"/>
        </w:numPr>
        <w:rPr>
          <w:b w:val="false"/>
          <w:bCs/>
          <w:sz w:val="20"/>
          <w:szCs w:val="20"/>
        </w:rPr>
      </w:pPr>
      <w:r>
        <w:rPr>
          <w:b w:val="false"/>
          <w:bCs/>
          <w:sz w:val="20"/>
          <w:szCs w:val="20"/>
        </w:rPr>
        <w:t>Relevé d’identité bancaire.</w:t>
      </w:r>
    </w:p>
    <w:p>
      <w:pPr>
        <w:pStyle w:val="Style21"/>
        <w:numPr>
          <w:ilvl w:val="0"/>
          <w:numId w:val="8"/>
        </w:numPr>
        <w:rPr>
          <w:b w:val="false"/>
          <w:bCs/>
          <w:sz w:val="20"/>
          <w:szCs w:val="20"/>
        </w:rPr>
      </w:pPr>
      <w:r>
        <w:rPr>
          <w:b w:val="false"/>
          <w:bCs/>
          <w:sz w:val="20"/>
          <w:szCs w:val="20"/>
        </w:rPr>
        <w:t>Dépôt des candidatures :</w:t>
      </w:r>
    </w:p>
    <w:p>
      <w:pPr>
        <w:pStyle w:val="Style21"/>
        <w:numPr>
          <w:ilvl w:val="0"/>
          <w:numId w:val="0"/>
        </w:numPr>
        <w:ind w:hanging="0" w:left="567"/>
        <w:rPr>
          <w:b w:val="false"/>
          <w:bCs/>
          <w:sz w:val="20"/>
          <w:szCs w:val="20"/>
        </w:rPr>
      </w:pPr>
      <w:r>
        <w:rPr>
          <w:b w:val="false"/>
          <w:bCs/>
          <w:sz w:val="20"/>
          <w:szCs w:val="20"/>
        </w:rPr>
        <w:t xml:space="preserve">Les dossiers de candidature doivent être adressés par mail au plus tard le </w:t>
      </w:r>
      <w:r>
        <w:rPr>
          <w:sz w:val="20"/>
          <w:szCs w:val="20"/>
        </w:rPr>
        <w:t>20 septembre 2025</w:t>
      </w:r>
      <w:r>
        <w:rPr>
          <w:b w:val="false"/>
          <w:bCs/>
          <w:sz w:val="20"/>
          <w:szCs w:val="20"/>
        </w:rPr>
        <w:t xml:space="preserve"> à l’adresse suivante : mednum49@caf49.caf.fr.</w:t>
      </w:r>
    </w:p>
    <w:p>
      <w:pPr>
        <w:pStyle w:val="Style21"/>
        <w:numPr>
          <w:ilvl w:val="0"/>
          <w:numId w:val="0"/>
        </w:numPr>
        <w:ind w:hanging="0" w:left="567"/>
        <w:rPr>
          <w:b w:val="false"/>
          <w:bCs/>
          <w:sz w:val="20"/>
          <w:szCs w:val="20"/>
        </w:rPr>
      </w:pPr>
      <w:r>
        <w:rPr>
          <w:b w:val="false"/>
          <w:bCs/>
          <w:sz w:val="20"/>
          <w:szCs w:val="20"/>
        </w:rPr>
        <w:t>Les projets seront étudiés par les partenaires financeurs de la Mednum 49 à l’occasion d’un comité de sélection qui se déroulera au mois d’octobre 2025.</w:t>
      </w:r>
    </w:p>
    <w:p>
      <w:pPr>
        <w:pStyle w:val="Xmsonormal"/>
        <w:shd w:val="clear" w:color="auto" w:fill="FFFFFF"/>
        <w:spacing w:beforeAutospacing="0" w:before="0" w:afterAutospacing="0" w:after="0"/>
        <w:ind w:left="567"/>
        <w:jc w:val="both"/>
        <w:rPr>
          <w:rFonts w:ascii="Calibri" w:hAnsi="Calibri" w:cs="Calibri"/>
          <w:color w:val="242424"/>
          <w:sz w:val="22"/>
          <w:szCs w:val="22"/>
        </w:rPr>
      </w:pPr>
      <w:r>
        <w:rPr>
          <w:rFonts w:eastAsia="Calibri" w:cs="" w:ascii="Century Gothic" w:hAnsi="Century Gothic" w:cstheme="minorBidi" w:eastAsiaTheme="minorHAnsi"/>
          <w:bCs/>
          <w:sz w:val="20"/>
          <w:szCs w:val="20"/>
          <w:lang w:eastAsia="en-US"/>
        </w:rPr>
        <w:t>un webinaire de présentation est proposé le mardi 2 septembre 2025, de 14h à 15h </w:t>
      </w:r>
      <w:r>
        <w:rPr>
          <w:rFonts w:cs="Calibri" w:ascii="Century Gothic" w:hAnsi="Century Gothic"/>
          <w:color w:val="000000"/>
          <w:sz w:val="20"/>
          <w:szCs w:val="20"/>
          <w:shd w:fill="80FF80" w:val="clear"/>
        </w:rPr>
        <w:t>(</w:t>
      </w:r>
      <w:hyperlink r:id="rId2" w:tgtFrame="https://teams.microsoft.com/l/meetup-join/19%3ameeting_MmZiZTlkZTUtNzIzMy00NTg5LWE5ZjEtMmNhMmRiODJhZTI2%40thread.v2/0?context=%7b%22Tid%22%3a%2258c09f75-858a-4559-b710-c48500698fd4%22%2c%22Oid%22%3a%22f8a3a460-d4f7-43ca-965a-09688c9d41d9%22%7d">
        <w:r>
          <w:rPr>
            <w:rStyle w:val="Hyperlink"/>
            <w:rFonts w:cs="Calibri" w:ascii="Calibri" w:hAnsi="Calibri"/>
            <w:color w:val="0563C1"/>
            <w:sz w:val="20"/>
            <w:szCs w:val="20"/>
            <w:shd w:fill="80FF80" w:val="clear"/>
          </w:rPr>
          <w:t>lien de connexion</w:t>
        </w:r>
      </w:hyperlink>
      <w:r>
        <w:rPr>
          <w:rFonts w:cs="Calibri" w:ascii="Century Gothic" w:hAnsi="Century Gothic"/>
          <w:color w:val="000000"/>
          <w:sz w:val="20"/>
          <w:szCs w:val="20"/>
          <w:shd w:fill="80FF80" w:val="clear"/>
        </w:rPr>
        <w:t>)</w:t>
      </w:r>
    </w:p>
    <w:p>
      <w:pPr>
        <w:pStyle w:val="Style21"/>
        <w:numPr>
          <w:ilvl w:val="0"/>
          <w:numId w:val="0"/>
        </w:numPr>
        <w:ind w:hanging="0" w:left="567"/>
        <w:rPr>
          <w:b w:val="false"/>
          <w:bCs/>
          <w:sz w:val="20"/>
          <w:szCs w:val="20"/>
        </w:rPr>
      </w:pPr>
      <w:r>
        <w:rPr>
          <w:b w:val="false"/>
          <w:bCs/>
          <w:sz w:val="20"/>
          <w:szCs w:val="20"/>
        </w:rPr>
      </w:r>
    </w:p>
    <w:p>
      <w:pPr>
        <w:pStyle w:val="Style21"/>
        <w:numPr>
          <w:ilvl w:val="0"/>
          <w:numId w:val="0"/>
        </w:numPr>
        <w:ind w:hanging="0" w:left="567"/>
        <w:rPr>
          <w:b w:val="false"/>
          <w:bCs/>
        </w:rPr>
      </w:pPr>
      <w:r>
        <w:rPr>
          <w:b w:val="false"/>
          <w:bCs/>
        </w:rPr>
      </w:r>
    </w:p>
    <w:p>
      <w:pPr>
        <w:pStyle w:val="Style12"/>
        <w:numPr>
          <w:ilvl w:val="0"/>
          <w:numId w:val="0"/>
        </w:numPr>
        <w:ind w:hanging="0" w:left="720"/>
        <w:rPr>
          <w:rFonts w:ascii="Century Gothic" w:hAnsi="Century Gothic"/>
        </w:rPr>
      </w:pPr>
      <w:r>
        <w:rPr>
          <w:rFonts w:ascii="Century Gothic" w:hAnsi="Century Gothic"/>
        </w:rPr>
        <w:t>Evaluation des projets :</w:t>
      </w:r>
    </w:p>
    <w:p>
      <w:pPr>
        <w:pStyle w:val="Style21"/>
        <w:numPr>
          <w:ilvl w:val="0"/>
          <w:numId w:val="0"/>
        </w:numPr>
        <w:ind w:hanging="0" w:left="567"/>
        <w:rPr>
          <w:b w:val="false"/>
          <w:bCs/>
          <w:sz w:val="20"/>
          <w:szCs w:val="20"/>
        </w:rPr>
      </w:pPr>
      <w:r>
        <w:rPr>
          <w:b w:val="false"/>
          <w:bCs/>
          <w:sz w:val="20"/>
          <w:szCs w:val="20"/>
        </w:rPr>
        <w:t>Les porteurs de projets s’engagent à transmettre un bilan des actions réalisées (trame en Annexe 2), comportant des éléments quantitatifs, qualitatifs, ainsi que le budget réel. Le bilan est attendu dans les 2 mois qui suivent la fin prévue du projet.</w:t>
      </w:r>
    </w:p>
    <w:p>
      <w:pPr>
        <w:pStyle w:val="Normal"/>
        <w:rPr>
          <w:sz w:val="20"/>
          <w:szCs w:val="20"/>
        </w:rPr>
      </w:pPr>
      <w:r>
        <w:rPr>
          <w:sz w:val="20"/>
          <w:szCs w:val="20"/>
        </w:rPr>
      </w:r>
    </w:p>
    <w:p>
      <w:pPr>
        <w:pStyle w:val="Style12"/>
        <w:numPr>
          <w:ilvl w:val="0"/>
          <w:numId w:val="0"/>
        </w:numPr>
        <w:ind w:hanging="0" w:left="720"/>
        <w:rPr>
          <w:rFonts w:ascii="Century Gothic" w:hAnsi="Century Gothic"/>
        </w:rPr>
      </w:pPr>
      <w:r>
        <w:rPr>
          <w:rFonts w:ascii="Century Gothic" w:hAnsi="Century Gothic"/>
        </w:rPr>
        <w:t>Modalités de versement</w:t>
      </w:r>
    </w:p>
    <w:p>
      <w:pPr>
        <w:pStyle w:val="Normal"/>
        <w:ind w:left="567"/>
        <w:jc w:val="both"/>
        <w:rPr>
          <w:strike/>
          <w:sz w:val="20"/>
          <w:szCs w:val="20"/>
        </w:rPr>
      </w:pPr>
      <w:r>
        <w:rPr>
          <w:sz w:val="20"/>
          <w:szCs w:val="20"/>
        </w:rPr>
        <w:t>Le versement de la subvention sera effectué par un ou plusieurs partenaires financeurs, sur la base d’une notification ou d’une convention conclue avec chaque partenaire engagé. Les porteurs de projets s’engagent à restituer les fonds versés en cas de non réalisation de l’action financée.</w:t>
      </w:r>
    </w:p>
    <w:p>
      <w:pPr>
        <w:pStyle w:val="Normal"/>
        <w:rPr>
          <w:b/>
        </w:rPr>
      </w:pPr>
      <w:r>
        <w:rPr>
          <w:b/>
        </w:rPr>
      </w:r>
    </w:p>
    <w:p>
      <w:pPr>
        <w:pStyle w:val="Normal"/>
        <w:rPr>
          <w:b/>
        </w:rPr>
      </w:pPr>
      <w:r>
        <w:rPr>
          <w:b/>
        </w:rPr>
      </w:r>
    </w:p>
    <w:p>
      <w:pPr>
        <w:pStyle w:val="Normal"/>
        <w:jc w:val="center"/>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ListParagraph"/>
        <w:ind w:left="420"/>
        <w:rPr>
          <w:b/>
          <w:bCs/>
        </w:rPr>
      </w:pPr>
      <w:r>
        <w:rPr>
          <w:b/>
          <w:bCs/>
        </w:rPr>
        <w:t>Annexe 1 Dossier de demande de subvention</w:t>
      </w:r>
    </w:p>
    <w:p>
      <w:pPr>
        <w:pStyle w:val="ListParagraph"/>
        <w:ind w:left="420"/>
        <w:rPr/>
      </w:pPr>
      <w:r>
        <w:rPr/>
      </w:r>
    </w:p>
    <w:p>
      <w:pPr>
        <w:pStyle w:val="ListParagraph"/>
        <w:ind w:left="420"/>
        <w:rPr/>
      </w:pPr>
      <w:r>
        <w:rPr/>
        <w:t>1/ Intitulé du projet :</w:t>
      </w:r>
    </w:p>
    <w:p>
      <w:pPr>
        <w:pStyle w:val="ListParagraph"/>
        <w:ind w:left="420"/>
        <w:rPr/>
      </w:pPr>
      <w:r>
        <w:rPr/>
      </w:r>
    </w:p>
    <w:p>
      <w:pPr>
        <w:pStyle w:val="ListParagraph"/>
        <w:ind w:left="420"/>
        <w:rPr/>
      </w:pPr>
      <w:r>
        <w:rPr/>
        <mc:AlternateContent>
          <mc:Choice Requires="wps">
            <w:drawing>
              <wp:anchor behindDoc="0" distT="0" distB="22225" distL="0" distR="36830" simplePos="0" locked="0" layoutInCell="1" allowOverlap="1" relativeHeight="52" wp14:anchorId="07EF1DC1">
                <wp:simplePos x="0" y="0"/>
                <wp:positionH relativeFrom="column">
                  <wp:posOffset>290195</wp:posOffset>
                </wp:positionH>
                <wp:positionV relativeFrom="paragraph">
                  <wp:posOffset>154940</wp:posOffset>
                </wp:positionV>
                <wp:extent cx="5335270" cy="15875"/>
                <wp:effectExtent l="635" t="3810" r="0" b="3175"/>
                <wp:wrapNone/>
                <wp:docPr id="1" name="Connecteur droit 1"/>
                <a:graphic xmlns:a="http://schemas.openxmlformats.org/drawingml/2006/main">
                  <a:graphicData uri="http://schemas.microsoft.com/office/word/2010/wordprocessingShape">
                    <wps:wsp>
                      <wps:cNvSpPr/>
                      <wps:spPr>
                        <a:xfrm>
                          <a:off x="0" y="0"/>
                          <a:ext cx="533520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2.85pt,12.2pt" to="442.9pt,13.4pt" ID="Connecteur droit 1" stroked="t" o:allowincell="f" style="position:absolute" wp14:anchorId="07EF1DC1">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r>
    </w:p>
    <w:p>
      <w:pPr>
        <w:pStyle w:val="ListParagraph"/>
        <w:ind w:left="420"/>
        <w:rPr/>
      </w:pPr>
      <w:r>
        <w:rPr/>
        <mc:AlternateContent>
          <mc:Choice Requires="wps">
            <w:drawing>
              <wp:anchor behindDoc="0" distT="0" distB="22225" distL="0" distR="36830" simplePos="0" locked="0" layoutInCell="1" allowOverlap="1" relativeHeight="53" wp14:anchorId="041E5AB6">
                <wp:simplePos x="0" y="0"/>
                <wp:positionH relativeFrom="column">
                  <wp:posOffset>311150</wp:posOffset>
                </wp:positionH>
                <wp:positionV relativeFrom="paragraph">
                  <wp:posOffset>6985</wp:posOffset>
                </wp:positionV>
                <wp:extent cx="5335270" cy="15875"/>
                <wp:effectExtent l="0" t="3810" r="635" b="3175"/>
                <wp:wrapNone/>
                <wp:docPr id="2" name="Connecteur droit 1"/>
                <a:graphic xmlns:a="http://schemas.openxmlformats.org/drawingml/2006/main">
                  <a:graphicData uri="http://schemas.microsoft.com/office/word/2010/wordprocessingShape">
                    <wps:wsp>
                      <wps:cNvSpPr/>
                      <wps:spPr>
                        <a:xfrm>
                          <a:off x="0" y="0"/>
                          <a:ext cx="533520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4.5pt,0.55pt" to="444.55pt,1.75pt" ID="Connecteur droit 1" stroked="t" o:allowincell="f" style="position:absolute" wp14:anchorId="041E5AB6">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t>2/ Présentation de la structure porteuse :</w:t>
      </w:r>
    </w:p>
    <w:p>
      <w:pPr>
        <w:pStyle w:val="ListParagraph"/>
        <w:ind w:left="420"/>
        <w:rPr/>
      </w:pPr>
      <w:r>
        <w:rPr/>
      </w:r>
    </w:p>
    <w:p>
      <w:pPr>
        <w:pStyle w:val="ListParagraph"/>
        <w:ind w:left="420"/>
        <w:rPr/>
      </w:pPr>
      <w:r>
        <w:rPr/>
        <mc:AlternateContent>
          <mc:Choice Requires="wps">
            <w:drawing>
              <wp:anchor behindDoc="0" distT="0" distB="22225" distL="0" distR="36830" simplePos="0" locked="0" layoutInCell="1" allowOverlap="1" relativeHeight="54" wp14:anchorId="1CBAE500">
                <wp:simplePos x="0" y="0"/>
                <wp:positionH relativeFrom="column">
                  <wp:posOffset>290195</wp:posOffset>
                </wp:positionH>
                <wp:positionV relativeFrom="paragraph">
                  <wp:posOffset>154940</wp:posOffset>
                </wp:positionV>
                <wp:extent cx="5335270" cy="15875"/>
                <wp:effectExtent l="635" t="3810" r="0" b="3175"/>
                <wp:wrapNone/>
                <wp:docPr id="3" name="Connecteur droit 1"/>
                <a:graphic xmlns:a="http://schemas.openxmlformats.org/drawingml/2006/main">
                  <a:graphicData uri="http://schemas.microsoft.com/office/word/2010/wordprocessingShape">
                    <wps:wsp>
                      <wps:cNvSpPr/>
                      <wps:spPr>
                        <a:xfrm>
                          <a:off x="0" y="0"/>
                          <a:ext cx="533520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2.85pt,12.2pt" to="442.9pt,13.4pt" ID="Connecteur droit 1" stroked="t" o:allowincell="f" style="position:absolute" wp14:anchorId="1CBAE500">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r>
    </w:p>
    <w:p>
      <w:pPr>
        <w:pStyle w:val="ListParagraph"/>
        <w:ind w:left="420"/>
        <w:rPr/>
      </w:pPr>
      <w:r>
        <w:rPr/>
        <mc:AlternateContent>
          <mc:Choice Requires="wps">
            <w:drawing>
              <wp:anchor behindDoc="0" distT="0" distB="22225" distL="0" distR="36830" simplePos="0" locked="0" layoutInCell="1" allowOverlap="1" relativeHeight="55" wp14:anchorId="36A407EA">
                <wp:simplePos x="0" y="0"/>
                <wp:positionH relativeFrom="column">
                  <wp:posOffset>311150</wp:posOffset>
                </wp:positionH>
                <wp:positionV relativeFrom="paragraph">
                  <wp:posOffset>6985</wp:posOffset>
                </wp:positionV>
                <wp:extent cx="5335270" cy="15875"/>
                <wp:effectExtent l="0" t="3810" r="635" b="3175"/>
                <wp:wrapNone/>
                <wp:docPr id="4" name="Connecteur droit 1"/>
                <a:graphic xmlns:a="http://schemas.openxmlformats.org/drawingml/2006/main">
                  <a:graphicData uri="http://schemas.microsoft.com/office/word/2010/wordprocessingShape">
                    <wps:wsp>
                      <wps:cNvSpPr/>
                      <wps:spPr>
                        <a:xfrm>
                          <a:off x="0" y="0"/>
                          <a:ext cx="533520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4.5pt,0.55pt" to="444.55pt,1.75pt" ID="Connecteur droit 1" stroked="t" o:allowincell="f" style="position:absolute" wp14:anchorId="36A407EA">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t>3/ Nom, fonction et coordonnées de la personne référente du projet :</w:t>
      </w:r>
    </w:p>
    <w:p>
      <w:pPr>
        <w:pStyle w:val="ListParagraph"/>
        <w:ind w:left="420"/>
        <w:rPr/>
      </w:pPr>
      <w:r>
        <w:rPr/>
      </w:r>
    </w:p>
    <w:p>
      <w:pPr>
        <w:pStyle w:val="ListParagraph"/>
        <w:ind w:left="420"/>
        <w:rPr/>
      </w:pPr>
      <w:r>
        <w:rPr/>
        <mc:AlternateContent>
          <mc:Choice Requires="wps">
            <w:drawing>
              <wp:anchor behindDoc="0" distT="0" distB="22225" distL="0" distR="36830" simplePos="0" locked="0" layoutInCell="1" allowOverlap="1" relativeHeight="56" wp14:anchorId="098952CE">
                <wp:simplePos x="0" y="0"/>
                <wp:positionH relativeFrom="column">
                  <wp:posOffset>290195</wp:posOffset>
                </wp:positionH>
                <wp:positionV relativeFrom="paragraph">
                  <wp:posOffset>154940</wp:posOffset>
                </wp:positionV>
                <wp:extent cx="5335270" cy="15875"/>
                <wp:effectExtent l="635" t="3810" r="0" b="3175"/>
                <wp:wrapNone/>
                <wp:docPr id="5" name="Connecteur droit 1"/>
                <a:graphic xmlns:a="http://schemas.openxmlformats.org/drawingml/2006/main">
                  <a:graphicData uri="http://schemas.microsoft.com/office/word/2010/wordprocessingShape">
                    <wps:wsp>
                      <wps:cNvSpPr/>
                      <wps:spPr>
                        <a:xfrm>
                          <a:off x="0" y="0"/>
                          <a:ext cx="533520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2.85pt,12.2pt" to="442.9pt,13.4pt" ID="Connecteur droit 1" stroked="t" o:allowincell="f" style="position:absolute" wp14:anchorId="098952CE">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r>
    </w:p>
    <w:p>
      <w:pPr>
        <w:pStyle w:val="ListParagraph"/>
        <w:ind w:left="420"/>
        <w:rPr/>
      </w:pPr>
      <w:r>
        <w:rPr/>
        <mc:AlternateContent>
          <mc:Choice Requires="wps">
            <w:drawing>
              <wp:anchor behindDoc="0" distT="0" distB="22225" distL="0" distR="36830" simplePos="0" locked="0" layoutInCell="1" allowOverlap="1" relativeHeight="57" wp14:anchorId="7F80E8E2">
                <wp:simplePos x="0" y="0"/>
                <wp:positionH relativeFrom="column">
                  <wp:posOffset>311150</wp:posOffset>
                </wp:positionH>
                <wp:positionV relativeFrom="paragraph">
                  <wp:posOffset>6985</wp:posOffset>
                </wp:positionV>
                <wp:extent cx="5335270" cy="15875"/>
                <wp:effectExtent l="0" t="3810" r="635" b="3175"/>
                <wp:wrapNone/>
                <wp:docPr id="6" name="Connecteur droit 1"/>
                <a:graphic xmlns:a="http://schemas.openxmlformats.org/drawingml/2006/main">
                  <a:graphicData uri="http://schemas.microsoft.com/office/word/2010/wordprocessingShape">
                    <wps:wsp>
                      <wps:cNvSpPr/>
                      <wps:spPr>
                        <a:xfrm>
                          <a:off x="0" y="0"/>
                          <a:ext cx="533520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4.5pt,0.55pt" to="444.55pt,1.75pt" ID="Connecteur droit 1" stroked="t" o:allowincell="f" style="position:absolute" wp14:anchorId="7F80E8E2">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r>
    </w:p>
    <w:p>
      <w:pPr>
        <w:pStyle w:val="ListParagraph"/>
        <w:ind w:left="420"/>
        <w:rPr/>
      </w:pPr>
      <w:r>
        <w:rPr/>
      </w:r>
    </w:p>
    <w:p>
      <w:pPr>
        <w:pStyle w:val="ListParagraph"/>
        <w:ind w:left="420"/>
        <w:rPr/>
      </w:pPr>
      <w:r>
        <w:rPr/>
        <w:t>4/ Décrivez l’origine de l’action (constats, expression de besoins du public, etc) :</w:t>
      </w:r>
    </w:p>
    <w:p>
      <w:pPr>
        <w:pStyle w:val="ListParagraph"/>
        <w:ind w:left="420"/>
        <w:rPr/>
      </w:pPr>
      <w:r>
        <w:rPr/>
      </w:r>
    </w:p>
    <w:p>
      <w:pPr>
        <w:pStyle w:val="ListParagraph"/>
        <w:ind w:left="420"/>
        <w:rPr/>
      </w:pPr>
      <w:r>
        <w:rPr/>
      </w:r>
    </w:p>
    <w:p>
      <w:pPr>
        <w:pStyle w:val="ListParagraph"/>
        <w:ind w:left="420"/>
        <w:rPr/>
      </w:pPr>
      <w:r>
        <w:rPr/>
        <mc:AlternateContent>
          <mc:Choice Requires="wps">
            <w:drawing>
              <wp:anchor behindDoc="0" distT="0" distB="22225" distL="0" distR="36830" simplePos="0" locked="0" layoutInCell="1" allowOverlap="1" relativeHeight="7" wp14:anchorId="01ACF4AE">
                <wp:simplePos x="0" y="0"/>
                <wp:positionH relativeFrom="column">
                  <wp:posOffset>308610</wp:posOffset>
                </wp:positionH>
                <wp:positionV relativeFrom="paragraph">
                  <wp:posOffset>20955</wp:posOffset>
                </wp:positionV>
                <wp:extent cx="5335270" cy="15875"/>
                <wp:effectExtent l="635" t="3810" r="0" b="3175"/>
                <wp:wrapNone/>
                <wp:docPr id="7" name="Connecteur droit 1"/>
                <a:graphic xmlns:a="http://schemas.openxmlformats.org/drawingml/2006/main">
                  <a:graphicData uri="http://schemas.microsoft.com/office/word/2010/wordprocessingShape">
                    <wps:wsp>
                      <wps:cNvSpPr/>
                      <wps:spPr>
                        <a:xfrm>
                          <a:off x="0" y="0"/>
                          <a:ext cx="533520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4.3pt,1.65pt" to="444.35pt,2.85pt" ID="Connecteur droit 1" stroked="t" o:allowincell="f" style="position:absolute" wp14:anchorId="01ACF4AE">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mc:AlternateContent>
          <mc:Choice Requires="wps">
            <w:drawing>
              <wp:anchor behindDoc="0" distT="0" distB="33655" distL="0" distR="36830" simplePos="0" locked="0" layoutInCell="1" allowOverlap="1" relativeHeight="8" wp14:anchorId="3189FA11">
                <wp:simplePos x="0" y="0"/>
                <wp:positionH relativeFrom="column">
                  <wp:posOffset>316865</wp:posOffset>
                </wp:positionH>
                <wp:positionV relativeFrom="paragraph">
                  <wp:posOffset>29210</wp:posOffset>
                </wp:positionV>
                <wp:extent cx="5335270" cy="23495"/>
                <wp:effectExtent l="635" t="3175" r="0" b="3175"/>
                <wp:wrapNone/>
                <wp:docPr id="8" name="Connecteur droit 1"/>
                <a:graphic xmlns:a="http://schemas.openxmlformats.org/drawingml/2006/main">
                  <a:graphicData uri="http://schemas.microsoft.com/office/word/2010/wordprocessingShape">
                    <wps:wsp>
                      <wps:cNvSpPr/>
                      <wps:spPr>
                        <a:xfrm>
                          <a:off x="0" y="0"/>
                          <a:ext cx="533520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4.95pt,2.3pt" to="445pt,4.1pt" ID="Connecteur droit 1" stroked="t" o:allowincell="f" style="position:absolute" wp14:anchorId="3189FA11">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mc:AlternateContent>
          <mc:Choice Requires="wps">
            <w:drawing>
              <wp:anchor behindDoc="0" distT="0" distB="25400" distL="0" distR="35560" simplePos="0" locked="0" layoutInCell="1" allowOverlap="1" relativeHeight="9" wp14:anchorId="200AF54F">
                <wp:simplePos x="0" y="0"/>
                <wp:positionH relativeFrom="column">
                  <wp:posOffset>332105</wp:posOffset>
                </wp:positionH>
                <wp:positionV relativeFrom="paragraph">
                  <wp:posOffset>36195</wp:posOffset>
                </wp:positionV>
                <wp:extent cx="5280025" cy="31750"/>
                <wp:effectExtent l="635" t="3175" r="0" b="3810"/>
                <wp:wrapNone/>
                <wp:docPr id="9" name="Connecteur droit 1"/>
                <a:graphic xmlns:a="http://schemas.openxmlformats.org/drawingml/2006/main">
                  <a:graphicData uri="http://schemas.microsoft.com/office/word/2010/wordprocessingShape">
                    <wps:wsp>
                      <wps:cNvSpPr/>
                      <wps:spPr>
                        <a:xfrm>
                          <a:off x="0" y="0"/>
                          <a:ext cx="528012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6.15pt,2.85pt" to="441.85pt,5.3pt" ID="Connecteur droit 1" stroked="t" o:allowincell="f" style="position:absolute" wp14:anchorId="200AF54F">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mc:AlternateContent>
          <mc:Choice Requires="wps">
            <w:drawing>
              <wp:anchor behindDoc="0" distT="0" distB="22225" distL="0" distR="27940" simplePos="0" locked="0" layoutInCell="1" allowOverlap="1" relativeHeight="10" wp14:anchorId="49C70E41">
                <wp:simplePos x="0" y="0"/>
                <wp:positionH relativeFrom="column">
                  <wp:posOffset>332740</wp:posOffset>
                </wp:positionH>
                <wp:positionV relativeFrom="paragraph">
                  <wp:posOffset>59690</wp:posOffset>
                </wp:positionV>
                <wp:extent cx="5287645" cy="15875"/>
                <wp:effectExtent l="635" t="3175" r="635" b="3175"/>
                <wp:wrapNone/>
                <wp:docPr id="10" name="Connecteur droit 1"/>
                <a:graphic xmlns:a="http://schemas.openxmlformats.org/drawingml/2006/main">
                  <a:graphicData uri="http://schemas.microsoft.com/office/word/2010/wordprocessingShape">
                    <wps:wsp>
                      <wps:cNvSpPr/>
                      <wps:spPr>
                        <a:xfrm>
                          <a:off x="0" y="0"/>
                          <a:ext cx="528768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6.2pt,4.7pt" to="442.5pt,5.9pt" ID="Connecteur droit 1" stroked="t" o:allowincell="f" style="position:absolute" wp14:anchorId="49C70E41">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mc:AlternateContent>
          <mc:Choice Requires="wps">
            <w:drawing>
              <wp:anchor behindDoc="0" distT="0" distB="0" distL="0" distR="0" simplePos="0" locked="0" layoutInCell="1" allowOverlap="1" relativeHeight="11" wp14:anchorId="0204750F">
                <wp:simplePos x="0" y="0"/>
                <wp:positionH relativeFrom="column">
                  <wp:posOffset>324485</wp:posOffset>
                </wp:positionH>
                <wp:positionV relativeFrom="paragraph">
                  <wp:posOffset>89535</wp:posOffset>
                </wp:positionV>
                <wp:extent cx="5287010" cy="0"/>
                <wp:effectExtent l="0" t="3810" r="0" b="3810"/>
                <wp:wrapNone/>
                <wp:docPr id="11" name="Connecteur droit 1"/>
                <a:graphic xmlns:a="http://schemas.openxmlformats.org/drawingml/2006/main">
                  <a:graphicData uri="http://schemas.microsoft.com/office/word/2010/wordprocessingShape">
                    <wps:wsp>
                      <wps:cNvSpPr/>
                      <wps:spPr>
                        <a:xfrm>
                          <a:off x="0" y="0"/>
                          <a:ext cx="5286960" cy="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5.55pt,7.05pt" to="441.8pt,7.05pt" ID="Connecteur droit 1" stroked="t" o:allowincell="f" style="position:absolute" wp14:anchorId="0204750F">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mc:AlternateContent>
          <mc:Choice Requires="wps">
            <w:drawing>
              <wp:anchor behindDoc="0" distT="0" distB="0" distL="0" distR="0" simplePos="0" locked="0" layoutInCell="1" allowOverlap="1" relativeHeight="12" wp14:anchorId="6325490E">
                <wp:simplePos x="0" y="0"/>
                <wp:positionH relativeFrom="column">
                  <wp:posOffset>316230</wp:posOffset>
                </wp:positionH>
                <wp:positionV relativeFrom="paragraph">
                  <wp:posOffset>112395</wp:posOffset>
                </wp:positionV>
                <wp:extent cx="5255895" cy="0"/>
                <wp:effectExtent l="635" t="3810" r="635" b="3810"/>
                <wp:wrapNone/>
                <wp:docPr id="12" name="Connecteur droit 1"/>
                <a:graphic xmlns:a="http://schemas.openxmlformats.org/drawingml/2006/main">
                  <a:graphicData uri="http://schemas.microsoft.com/office/word/2010/wordprocessingShape">
                    <wps:wsp>
                      <wps:cNvSpPr/>
                      <wps:spPr>
                        <a:xfrm>
                          <a:off x="0" y="0"/>
                          <a:ext cx="5256000" cy="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4.9pt,8.85pt" to="438.7pt,8.85pt" ID="Connecteur droit 1" stroked="t" o:allowincell="f" style="position:absolute" wp14:anchorId="6325490E">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r>
    </w:p>
    <w:p>
      <w:pPr>
        <w:pStyle w:val="ListParagraph"/>
        <w:ind w:left="420"/>
        <w:rPr/>
      </w:pPr>
      <w:r>
        <w:rPr/>
        <w:t>5/ Lieu/territoire de l’action :</w:t>
      </w:r>
    </w:p>
    <w:p>
      <w:pPr>
        <w:pStyle w:val="ListParagraph"/>
        <w:ind w:left="420"/>
        <w:rPr/>
      </w:pPr>
      <w:r>
        <w:rPr/>
      </w:r>
    </w:p>
    <w:p>
      <w:pPr>
        <w:pStyle w:val="ListParagraph"/>
        <w:ind w:left="420"/>
        <w:rPr/>
      </w:pPr>
      <w:r>
        <w:rPr/>
      </w:r>
    </w:p>
    <w:p>
      <w:pPr>
        <w:pStyle w:val="ListParagraph"/>
        <w:ind w:left="420"/>
        <w:rPr/>
      </w:pPr>
      <w:r>
        <w:rPr/>
        <mc:AlternateContent>
          <mc:Choice Requires="wps">
            <w:drawing>
              <wp:anchor behindDoc="0" distT="0" distB="29845" distL="0" distR="22860" simplePos="0" locked="0" layoutInCell="1" allowOverlap="1" relativeHeight="13" wp14:anchorId="753F1D59">
                <wp:simplePos x="0" y="0"/>
                <wp:positionH relativeFrom="column">
                  <wp:posOffset>300990</wp:posOffset>
                </wp:positionH>
                <wp:positionV relativeFrom="paragraph">
                  <wp:posOffset>12065</wp:posOffset>
                </wp:positionV>
                <wp:extent cx="5215890" cy="8255"/>
                <wp:effectExtent l="635" t="3810" r="635" b="3175"/>
                <wp:wrapNone/>
                <wp:docPr id="13" name="Connecteur droit 1"/>
                <a:graphic xmlns:a="http://schemas.openxmlformats.org/drawingml/2006/main">
                  <a:graphicData uri="http://schemas.microsoft.com/office/word/2010/wordprocessingShape">
                    <wps:wsp>
                      <wps:cNvSpPr/>
                      <wps:spPr>
                        <a:xfrm>
                          <a:off x="0" y="0"/>
                          <a:ext cx="5216040" cy="82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3.7pt,0.95pt" to="434.35pt,1.55pt" ID="Connecteur droit 1" stroked="t" o:allowincell="f" style="position:absolute" wp14:anchorId="753F1D59">
                <v:stroke color="black" weight="6480" dashstyle="shortdash" joinstyle="miter" endcap="flat"/>
                <v:fill o:detectmouseclick="t" on="false"/>
                <w10:wrap type="none"/>
              </v:line>
            </w:pict>
          </mc:Fallback>
        </mc:AlternateContent>
      </w:r>
    </w:p>
    <w:p>
      <w:pPr>
        <w:pStyle w:val="ListParagraph"/>
        <w:ind w:left="420"/>
        <w:rPr/>
      </w:pPr>
      <w:r>
        <w:rPr/>
      </w:r>
    </w:p>
    <w:p>
      <w:pPr>
        <w:pStyle w:val="ListParagraph"/>
        <w:ind w:left="420"/>
        <w:rPr/>
      </w:pPr>
      <w:r>
        <w:rPr/>
        <w:t>6/ Public.s ciblé.s (plusieurs réponses possibles) :</w:t>
      </w:r>
    </w:p>
    <w:p>
      <w:pPr>
        <w:pStyle w:val="ListParagraph"/>
        <w:ind w:left="420"/>
        <w:rPr/>
      </w:pPr>
      <w:r>
        <w:rPr/>
      </w:r>
    </w:p>
    <w:p>
      <w:pPr>
        <w:pStyle w:val="ListParagraph"/>
        <w:tabs>
          <w:tab w:val="clear" w:pos="708"/>
          <w:tab w:val="left" w:pos="1758" w:leader="none"/>
        </w:tabs>
        <w:ind w:left="420"/>
        <w:rPr/>
      </w:pPr>
      <w:sdt>
        <w:sdtPr>
          <w:id w:val="-1070187697"/>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Public en situation d’insertion, familles en situation de précarité</w:t>
      </w:r>
    </w:p>
    <w:p>
      <w:pPr>
        <w:pStyle w:val="ListParagraph"/>
        <w:tabs>
          <w:tab w:val="clear" w:pos="708"/>
          <w:tab w:val="left" w:pos="1758" w:leader="none"/>
        </w:tabs>
        <w:ind w:left="420"/>
        <w:rPr/>
      </w:pPr>
      <w:sdt>
        <w:sdtPr>
          <w:id w:val="-1808309085"/>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Familles monoparentales</w:t>
      </w:r>
    </w:p>
    <w:p>
      <w:pPr>
        <w:pStyle w:val="ListParagraph"/>
        <w:tabs>
          <w:tab w:val="clear" w:pos="708"/>
          <w:tab w:val="left" w:pos="1758" w:leader="none"/>
        </w:tabs>
        <w:ind w:left="420"/>
        <w:rPr/>
      </w:pPr>
      <w:sdt>
        <w:sdtPr>
          <w:id w:val="-875700412"/>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 xml:space="preserve">Public en </w:t>
      </w:r>
      <w:r>
        <w:rPr/>
        <w:t>activité</w:t>
      </w:r>
    </w:p>
    <w:p>
      <w:pPr>
        <w:pStyle w:val="ListParagraph"/>
        <w:tabs>
          <w:tab w:val="clear" w:pos="708"/>
          <w:tab w:val="left" w:pos="1758" w:leader="none"/>
        </w:tabs>
        <w:ind w:left="420"/>
        <w:rPr/>
      </w:pPr>
      <w:sdt>
        <w:sdtPr>
          <w:id w:val="623976071"/>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Jeunes entre 16 et 25 ans</w:t>
      </w:r>
    </w:p>
    <w:p>
      <w:pPr>
        <w:pStyle w:val="ListParagraph"/>
        <w:tabs>
          <w:tab w:val="clear" w:pos="708"/>
          <w:tab w:val="left" w:pos="1758" w:leader="none"/>
        </w:tabs>
        <w:ind w:left="420"/>
        <w:rPr/>
      </w:pPr>
      <w:sdt>
        <w:sdtPr>
          <w:id w:val="1005172416"/>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Public allophone</w:t>
      </w:r>
    </w:p>
    <w:p>
      <w:pPr>
        <w:pStyle w:val="ListParagraph"/>
        <w:tabs>
          <w:tab w:val="clear" w:pos="708"/>
          <w:tab w:val="left" w:pos="1758" w:leader="none"/>
        </w:tabs>
        <w:ind w:left="420"/>
        <w:rPr/>
      </w:pPr>
      <w:sdt>
        <w:sdtPr>
          <w:id w:val="1316529722"/>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Public en situation d’illettrisme</w:t>
      </w:r>
    </w:p>
    <w:p>
      <w:pPr>
        <w:pStyle w:val="ListParagraph"/>
        <w:tabs>
          <w:tab w:val="clear" w:pos="708"/>
          <w:tab w:val="left" w:pos="1758" w:leader="none"/>
        </w:tabs>
        <w:ind w:left="420"/>
        <w:rPr/>
      </w:pPr>
      <w:sdt>
        <w:sdtPr>
          <w:id w:val="-421882784"/>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Public en situation de handicap</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7/ Thématiques abordées (plusieurs réponses possibles)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sdt>
        <w:sdtPr>
          <w:id w:val="-761537270"/>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Actions innovantes d’accès aux droits</w:t>
      </w:r>
    </w:p>
    <w:p>
      <w:pPr>
        <w:pStyle w:val="ListParagraph"/>
        <w:tabs>
          <w:tab w:val="clear" w:pos="708"/>
          <w:tab w:val="left" w:pos="1758" w:leader="none"/>
        </w:tabs>
        <w:ind w:left="420"/>
        <w:rPr/>
      </w:pPr>
      <w:sdt>
        <w:sdtPr>
          <w:id w:val="-277111539"/>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bCs/>
          <w:szCs w:val="20"/>
        </w:rPr>
        <w:t>Accès aux outils numériques de santé et de prévention</w:t>
      </w:r>
    </w:p>
    <w:p>
      <w:pPr>
        <w:pStyle w:val="ListParagraph"/>
        <w:tabs>
          <w:tab w:val="clear" w:pos="708"/>
          <w:tab w:val="left" w:pos="1758" w:leader="none"/>
        </w:tabs>
        <w:ind w:left="420"/>
        <w:rPr/>
      </w:pPr>
      <w:sdt>
        <w:sdtPr>
          <w:id w:val="-812405234"/>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Citoyenneté numérique</w:t>
      </w:r>
    </w:p>
    <w:p>
      <w:pPr>
        <w:pStyle w:val="ListParagraph"/>
        <w:tabs>
          <w:tab w:val="clear" w:pos="708"/>
          <w:tab w:val="left" w:pos="1758" w:leader="none"/>
        </w:tabs>
        <w:ind w:left="420"/>
        <w:rPr/>
      </w:pPr>
      <w:sdt>
        <w:sdtPr>
          <w:id w:val="1436789545"/>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Projet intergénérationnel</w:t>
      </w:r>
    </w:p>
    <w:p>
      <w:pPr>
        <w:pStyle w:val="ListParagraph"/>
        <w:tabs>
          <w:tab w:val="clear" w:pos="708"/>
          <w:tab w:val="left" w:pos="1758" w:leader="none"/>
        </w:tabs>
        <w:ind w:left="420"/>
        <w:rPr/>
      </w:pPr>
      <w:sdt>
        <w:sdtPr>
          <w:id w:val="-1370599623"/>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Découverte des métiers du numérique</w:t>
      </w:r>
    </w:p>
    <w:p>
      <w:pPr>
        <w:pStyle w:val="ListParagraph"/>
        <w:tabs>
          <w:tab w:val="clear" w:pos="708"/>
          <w:tab w:val="left" w:pos="1758" w:leader="none"/>
        </w:tabs>
        <w:ind w:left="420"/>
        <w:rPr/>
      </w:pPr>
      <w:sdt>
        <w:sdtPr>
          <w:id w:val="-1592397257"/>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Numérique responsable</w:t>
      </w:r>
    </w:p>
    <w:p>
      <w:pPr>
        <w:pStyle w:val="ListParagraph"/>
        <w:tabs>
          <w:tab w:val="clear" w:pos="708"/>
          <w:tab w:val="left" w:pos="1758" w:leader="none"/>
        </w:tabs>
        <w:ind w:left="420"/>
        <w:rPr/>
      </w:pPr>
      <w:sdt>
        <w:sdtPr>
          <w:id w:val="-893664413"/>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Création et loisirs numériques</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8/ Description de l’action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14" wp14:anchorId="37C889D8">
                <wp:simplePos x="0" y="0"/>
                <wp:positionH relativeFrom="margin">
                  <wp:align>left</wp:align>
                </wp:positionH>
                <wp:positionV relativeFrom="paragraph">
                  <wp:posOffset>152400</wp:posOffset>
                </wp:positionV>
                <wp:extent cx="5462905" cy="23495"/>
                <wp:effectExtent l="635" t="3175" r="635" b="3175"/>
                <wp:wrapNone/>
                <wp:docPr id="14" name="Connecteur droit 1"/>
                <a:graphic xmlns:a="http://schemas.openxmlformats.org/drawingml/2006/main">
                  <a:graphicData uri="http://schemas.microsoft.com/office/word/2010/wordprocessingShape">
                    <wps:wsp>
                      <wps:cNvSpPr/>
                      <wps:spPr>
                        <a:xfrm>
                          <a:off x="0" y="0"/>
                          <a:ext cx="546300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2pt" to="430.1pt,13.8pt" ID="Connecteur droit 1" stroked="t" o:allowincell="f" style="position:absolute;mso-position-horizontal:left;mso-position-horizontal-relative:margin" wp14:anchorId="37C889D8">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mc:AlternateContent>
          <mc:Choice Requires="wps">
            <w:drawing>
              <wp:anchor behindDoc="0" distT="0" distB="33655" distL="0" distR="20955" simplePos="0" locked="0" layoutInCell="0" allowOverlap="1" relativeHeight="15" wp14:anchorId="417A10DB">
                <wp:simplePos x="0" y="0"/>
                <wp:positionH relativeFrom="margin">
                  <wp:align>left</wp:align>
                </wp:positionH>
                <wp:positionV relativeFrom="paragraph">
                  <wp:posOffset>307340</wp:posOffset>
                </wp:positionV>
                <wp:extent cx="5447030" cy="23495"/>
                <wp:effectExtent l="635" t="3810" r="635" b="3810"/>
                <wp:wrapNone/>
                <wp:docPr id="15" name="Connecteur droit 1"/>
                <a:graphic xmlns:a="http://schemas.openxmlformats.org/drawingml/2006/main">
                  <a:graphicData uri="http://schemas.microsoft.com/office/word/2010/wordprocessingShape">
                    <wps:wsp>
                      <wps:cNvSpPr/>
                      <wps:spPr>
                        <a:xfrm>
                          <a:off x="0" y="0"/>
                          <a:ext cx="544716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24.2pt" to="428.85pt,26pt" ID="Connecteur droit 1" stroked="t" o:allowincell="f" style="position:absolute;mso-position-horizontal:left;mso-position-horizontal-relative:margin" wp14:anchorId="417A10DB">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0955" simplePos="0" locked="0" layoutInCell="0" allowOverlap="1" relativeHeight="16" wp14:anchorId="363226F5">
                <wp:simplePos x="0" y="0"/>
                <wp:positionH relativeFrom="margin">
                  <wp:align>left</wp:align>
                </wp:positionH>
                <wp:positionV relativeFrom="paragraph">
                  <wp:posOffset>10160</wp:posOffset>
                </wp:positionV>
                <wp:extent cx="5446395" cy="24130"/>
                <wp:effectExtent l="635" t="3810" r="0" b="3175"/>
                <wp:wrapNone/>
                <wp:docPr id="16" name="Connecteur droit 1"/>
                <a:graphic xmlns:a="http://schemas.openxmlformats.org/drawingml/2006/main">
                  <a:graphicData uri="http://schemas.microsoft.com/office/word/2010/wordprocessingShape">
                    <wps:wsp>
                      <wps:cNvSpPr/>
                      <wps:spPr>
                        <a:xfrm>
                          <a:off x="0" y="0"/>
                          <a:ext cx="5446440" cy="2412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8pt" to="428.8pt,2.65pt" ID="Connecteur droit 1" stroked="t" o:allowincell="f" style="position:absolute;mso-position-horizontal:left;mso-position-horizontal-relative:margin" wp14:anchorId="363226F5">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22225" distL="0" distR="20955" simplePos="0" locked="0" layoutInCell="0" allowOverlap="1" relativeHeight="17" wp14:anchorId="40C39DC5">
                <wp:simplePos x="0" y="0"/>
                <wp:positionH relativeFrom="margin">
                  <wp:align>left</wp:align>
                </wp:positionH>
                <wp:positionV relativeFrom="paragraph">
                  <wp:posOffset>24130</wp:posOffset>
                </wp:positionV>
                <wp:extent cx="5446395" cy="16510"/>
                <wp:effectExtent l="635" t="3810" r="0" b="3175"/>
                <wp:wrapNone/>
                <wp:docPr id="17" name="Connecteur droit 1"/>
                <a:graphic xmlns:a="http://schemas.openxmlformats.org/drawingml/2006/main">
                  <a:graphicData uri="http://schemas.microsoft.com/office/word/2010/wordprocessingShape">
                    <wps:wsp>
                      <wps:cNvSpPr/>
                      <wps:spPr>
                        <a:xfrm>
                          <a:off x="0" y="0"/>
                          <a:ext cx="5446440" cy="1656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9pt" to="428.8pt,3.15pt" ID="Connecteur droit 1" stroked="t" o:allowincell="f" style="position:absolute;mso-position-horizontal:left;mso-position-horizontal-relative:margin" wp14:anchorId="40C39DC5">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0955" simplePos="0" locked="0" layoutInCell="0" allowOverlap="1" relativeHeight="18" wp14:anchorId="2BEC0604">
                <wp:simplePos x="0" y="0"/>
                <wp:positionH relativeFrom="margin">
                  <wp:align>left</wp:align>
                </wp:positionH>
                <wp:positionV relativeFrom="paragraph">
                  <wp:posOffset>55245</wp:posOffset>
                </wp:positionV>
                <wp:extent cx="5446395" cy="23495"/>
                <wp:effectExtent l="635" t="3810" r="0" b="3810"/>
                <wp:wrapNone/>
                <wp:docPr id="18" name="Connecteur droit 1"/>
                <a:graphic xmlns:a="http://schemas.openxmlformats.org/drawingml/2006/main">
                  <a:graphicData uri="http://schemas.microsoft.com/office/word/2010/wordprocessingShape">
                    <wps:wsp>
                      <wps:cNvSpPr/>
                      <wps:spPr>
                        <a:xfrm>
                          <a:off x="0" y="0"/>
                          <a:ext cx="544644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4.35pt" to="428.8pt,6.15pt" ID="Connecteur droit 1" stroked="t" o:allowincell="f" style="position:absolute;mso-position-horizontal:left;mso-position-horizontal-relative:margin" wp14:anchorId="2BEC0604">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25400" distL="0" distR="20955" simplePos="0" locked="0" layoutInCell="0" allowOverlap="1" relativeHeight="19" wp14:anchorId="1FE36470">
                <wp:simplePos x="0" y="0"/>
                <wp:positionH relativeFrom="margin">
                  <wp:align>left</wp:align>
                </wp:positionH>
                <wp:positionV relativeFrom="paragraph">
                  <wp:posOffset>77470</wp:posOffset>
                </wp:positionV>
                <wp:extent cx="5446395" cy="31750"/>
                <wp:effectExtent l="635" t="3810" r="0" b="3175"/>
                <wp:wrapNone/>
                <wp:docPr id="19" name="Connecteur droit 1"/>
                <a:graphic xmlns:a="http://schemas.openxmlformats.org/drawingml/2006/main">
                  <a:graphicData uri="http://schemas.microsoft.com/office/word/2010/wordprocessingShape">
                    <wps:wsp>
                      <wps:cNvSpPr/>
                      <wps:spPr>
                        <a:xfrm>
                          <a:off x="0" y="0"/>
                          <a:ext cx="544644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6.1pt" to="428.8pt,8.55pt" ID="Connecteur droit 1" stroked="t" o:allowincell="f" style="position:absolute;mso-position-horizontal:left;mso-position-horizontal-relative:margin" wp14:anchorId="1FE36470">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9/ Quels sont les objectifs prioritaires de l’action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2860" simplePos="0" locked="0" layoutInCell="1" allowOverlap="1" relativeHeight="20" wp14:anchorId="793F6807">
                <wp:simplePos x="0" y="0"/>
                <wp:positionH relativeFrom="column">
                  <wp:posOffset>6350</wp:posOffset>
                </wp:positionH>
                <wp:positionV relativeFrom="paragraph">
                  <wp:posOffset>16510</wp:posOffset>
                </wp:positionV>
                <wp:extent cx="5501640" cy="23495"/>
                <wp:effectExtent l="0" t="3810" r="0" b="3175"/>
                <wp:wrapNone/>
                <wp:docPr id="20" name="Connecteur droit 1"/>
                <a:graphic xmlns:a="http://schemas.openxmlformats.org/drawingml/2006/main">
                  <a:graphicData uri="http://schemas.microsoft.com/office/word/2010/wordprocessingShape">
                    <wps:wsp>
                      <wps:cNvSpPr/>
                      <wps:spPr>
                        <a:xfrm>
                          <a:off x="0" y="0"/>
                          <a:ext cx="550152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1.3pt" to="433.65pt,3.1pt" ID="Connecteur droit 1" stroked="t" o:allowincell="f" style="position:absolute" wp14:anchorId="793F6807">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22225" distL="0" distR="36830" simplePos="0" locked="0" layoutInCell="0" allowOverlap="1" relativeHeight="21" wp14:anchorId="1FEFD14F">
                <wp:simplePos x="0" y="0"/>
                <wp:positionH relativeFrom="margin">
                  <wp:align>left</wp:align>
                </wp:positionH>
                <wp:positionV relativeFrom="paragraph">
                  <wp:posOffset>18415</wp:posOffset>
                </wp:positionV>
                <wp:extent cx="5525770" cy="15875"/>
                <wp:effectExtent l="635" t="3175" r="635" b="3810"/>
                <wp:wrapNone/>
                <wp:docPr id="21" name="Connecteur droit 1"/>
                <a:graphic xmlns:a="http://schemas.openxmlformats.org/drawingml/2006/main">
                  <a:graphicData uri="http://schemas.microsoft.com/office/word/2010/wordprocessingShape">
                    <wps:wsp>
                      <wps:cNvSpPr/>
                      <wps:spPr>
                        <a:xfrm>
                          <a:off x="0" y="0"/>
                          <a:ext cx="552564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45pt" to="435.05pt,2.65pt" ID="Connecteur droit 1" stroked="t" o:allowincell="f" style="position:absolute;mso-position-horizontal:left;mso-position-horizontal-relative:margin" wp14:anchorId="1FEFD14F">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25400" distL="0" distR="33655" simplePos="0" locked="0" layoutInCell="0" allowOverlap="1" relativeHeight="22" wp14:anchorId="2C16B136">
                <wp:simplePos x="0" y="0"/>
                <wp:positionH relativeFrom="margin">
                  <wp:align>left</wp:align>
                </wp:positionH>
                <wp:positionV relativeFrom="paragraph">
                  <wp:posOffset>25400</wp:posOffset>
                </wp:positionV>
                <wp:extent cx="5509895" cy="31750"/>
                <wp:effectExtent l="635" t="3810" r="635" b="3175"/>
                <wp:wrapNone/>
                <wp:docPr id="22" name="Connecteur droit 1"/>
                <a:graphic xmlns:a="http://schemas.openxmlformats.org/drawingml/2006/main">
                  <a:graphicData uri="http://schemas.microsoft.com/office/word/2010/wordprocessingShape">
                    <wps:wsp>
                      <wps:cNvSpPr/>
                      <wps:spPr>
                        <a:xfrm>
                          <a:off x="0" y="0"/>
                          <a:ext cx="550980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2pt" to="433.8pt,4.45pt" ID="Connecteur droit 1" stroked="t" o:allowincell="f" style="position:absolute;mso-position-horizontal:left;mso-position-horizontal-relative:margin" wp14:anchorId="2C16B136">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10/ Calendrier de l’action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35560" simplePos="0" locked="0" layoutInCell="1" allowOverlap="1" relativeHeight="49" wp14:anchorId="68C1CA31">
                <wp:simplePos x="0" y="0"/>
                <wp:positionH relativeFrom="column">
                  <wp:posOffset>6350</wp:posOffset>
                </wp:positionH>
                <wp:positionV relativeFrom="paragraph">
                  <wp:posOffset>158750</wp:posOffset>
                </wp:positionV>
                <wp:extent cx="5279390" cy="23495"/>
                <wp:effectExtent l="0" t="3175" r="0" b="3175"/>
                <wp:wrapNone/>
                <wp:docPr id="23" name="Connecteur droit 1"/>
                <a:graphic xmlns:a="http://schemas.openxmlformats.org/drawingml/2006/main">
                  <a:graphicData uri="http://schemas.microsoft.com/office/word/2010/wordprocessingShape">
                    <wps:wsp>
                      <wps:cNvSpPr/>
                      <wps:spPr>
                        <a:xfrm>
                          <a:off x="0" y="0"/>
                          <a:ext cx="527940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12.5pt" to="416.15pt,14.3pt" ID="Connecteur droit 1" stroked="t" o:allowincell="f" style="position:absolute" wp14:anchorId="68C1CA31">
                <v:stroke color="black" weight="6480" dashstyle="shortdash" joinstyle="miter" endcap="flat"/>
                <v:fill o:detectmouseclick="t" on="false"/>
                <w10:wrap type="none"/>
              </v:line>
            </w:pict>
          </mc:Fallback>
        </mc:AlternateContent>
        <mc:AlternateContent>
          <mc:Choice Requires="wps">
            <w:drawing>
              <wp:anchor behindDoc="0" distT="0" distB="25400" distL="0" distR="29210" simplePos="0" locked="0" layoutInCell="0" allowOverlap="1" relativeHeight="50" wp14:anchorId="7B2FD38C">
                <wp:simplePos x="0" y="0"/>
                <wp:positionH relativeFrom="margin">
                  <wp:posOffset>0</wp:posOffset>
                </wp:positionH>
                <wp:positionV relativeFrom="paragraph">
                  <wp:posOffset>469265</wp:posOffset>
                </wp:positionV>
                <wp:extent cx="5247640" cy="31750"/>
                <wp:effectExtent l="635" t="3175" r="0" b="3810"/>
                <wp:wrapNone/>
                <wp:docPr id="24" name="Connecteur droit 1"/>
                <a:graphic xmlns:a="http://schemas.openxmlformats.org/drawingml/2006/main">
                  <a:graphicData uri="http://schemas.microsoft.com/office/word/2010/wordprocessingShape">
                    <wps:wsp>
                      <wps:cNvSpPr/>
                      <wps:spPr>
                        <a:xfrm>
                          <a:off x="0" y="0"/>
                          <a:ext cx="524772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36.95pt" to="413.15pt,39.4pt" ID="Connecteur droit 1" stroked="t" o:allowincell="f" style="position:absolute;mso-position-horizontal-relative:margin" wp14:anchorId="7B2FD38C">
                <v:stroke color="black" weight="6480" dashstyle="shortdash" joinstyle="miter" endcap="flat"/>
                <v:fill o:detectmouseclick="t" on="false"/>
                <w10:wrap type="none"/>
              </v:line>
            </w:pict>
          </mc:Fallback>
        </mc:AlternateContent>
        <mc:AlternateContent>
          <mc:Choice Requires="wps">
            <w:drawing>
              <wp:anchor behindDoc="0" distT="0" distB="25400" distL="0" distR="22860" simplePos="0" locked="0" layoutInCell="0" allowOverlap="1" relativeHeight="51" wp14:anchorId="72F4F479">
                <wp:simplePos x="0" y="0"/>
                <wp:positionH relativeFrom="margin">
                  <wp:posOffset>0</wp:posOffset>
                </wp:positionH>
                <wp:positionV relativeFrom="paragraph">
                  <wp:posOffset>794385</wp:posOffset>
                </wp:positionV>
                <wp:extent cx="5311140" cy="31750"/>
                <wp:effectExtent l="635" t="3175" r="0" b="3810"/>
                <wp:wrapNone/>
                <wp:docPr id="25" name="Connecteur droit 1"/>
                <a:graphic xmlns:a="http://schemas.openxmlformats.org/drawingml/2006/main">
                  <a:graphicData uri="http://schemas.microsoft.com/office/word/2010/wordprocessingShape">
                    <wps:wsp>
                      <wps:cNvSpPr/>
                      <wps:spPr>
                        <a:xfrm>
                          <a:off x="0" y="0"/>
                          <a:ext cx="531108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62.55pt" to="418.15pt,65pt" ID="Connecteur droit 1" stroked="t" o:allowincell="f" style="position:absolute;mso-position-horizontal-relative:margin" wp14:anchorId="72F4F479">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11/ Quels sont les partenaires engagés à vos côtés dans la réalisation de l’action, ou pour l’orientation du public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35560" simplePos="0" locked="0" layoutInCell="1" allowOverlap="1" relativeHeight="23" wp14:anchorId="6828A784">
                <wp:simplePos x="0" y="0"/>
                <wp:positionH relativeFrom="column">
                  <wp:posOffset>6350</wp:posOffset>
                </wp:positionH>
                <wp:positionV relativeFrom="paragraph">
                  <wp:posOffset>151130</wp:posOffset>
                </wp:positionV>
                <wp:extent cx="5280025" cy="23495"/>
                <wp:effectExtent l="0" t="3810" r="635" b="3175"/>
                <wp:wrapNone/>
                <wp:docPr id="26" name="Connecteur droit 1"/>
                <a:graphic xmlns:a="http://schemas.openxmlformats.org/drawingml/2006/main">
                  <a:graphicData uri="http://schemas.microsoft.com/office/word/2010/wordprocessingShape">
                    <wps:wsp>
                      <wps:cNvSpPr/>
                      <wps:spPr>
                        <a:xfrm>
                          <a:off x="0" y="0"/>
                          <a:ext cx="528012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11.9pt" to="416.2pt,13.7pt" ID="Connecteur droit 1" stroked="t" o:allowincell="f" style="position:absolute" wp14:anchorId="6828A784">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25400" distL="0" distR="29210" simplePos="0" locked="0" layoutInCell="0" allowOverlap="1" relativeHeight="24" wp14:anchorId="368B8698">
                <wp:simplePos x="0" y="0"/>
                <wp:positionH relativeFrom="margin">
                  <wp:align>left</wp:align>
                </wp:positionH>
                <wp:positionV relativeFrom="paragraph">
                  <wp:posOffset>149860</wp:posOffset>
                </wp:positionV>
                <wp:extent cx="5247640" cy="31750"/>
                <wp:effectExtent l="635" t="3810" r="635" b="3175"/>
                <wp:wrapNone/>
                <wp:docPr id="27" name="Connecteur droit 1"/>
                <a:graphic xmlns:a="http://schemas.openxmlformats.org/drawingml/2006/main">
                  <a:graphicData uri="http://schemas.microsoft.com/office/word/2010/wordprocessingShape">
                    <wps:wsp>
                      <wps:cNvSpPr/>
                      <wps:spPr>
                        <a:xfrm>
                          <a:off x="0" y="0"/>
                          <a:ext cx="524772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1.8pt" to="413.15pt,14.25pt" ID="Connecteur droit 1" stroked="t" o:allowincell="f" style="position:absolute;mso-position-horizontal:left;mso-position-horizontal-relative:margin" wp14:anchorId="368B8698">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25400" distL="0" distR="22860" simplePos="0" locked="0" layoutInCell="0" allowOverlap="1" relativeHeight="25" wp14:anchorId="0F135320">
                <wp:simplePos x="0" y="0"/>
                <wp:positionH relativeFrom="margin">
                  <wp:align>left</wp:align>
                </wp:positionH>
                <wp:positionV relativeFrom="paragraph">
                  <wp:posOffset>8255</wp:posOffset>
                </wp:positionV>
                <wp:extent cx="5311140" cy="31750"/>
                <wp:effectExtent l="635" t="3175" r="635" b="3810"/>
                <wp:wrapNone/>
                <wp:docPr id="28" name="Connecteur droit 1"/>
                <a:graphic xmlns:a="http://schemas.openxmlformats.org/drawingml/2006/main">
                  <a:graphicData uri="http://schemas.microsoft.com/office/word/2010/wordprocessingShape">
                    <wps:wsp>
                      <wps:cNvSpPr/>
                      <wps:spPr>
                        <a:xfrm>
                          <a:off x="0" y="0"/>
                          <a:ext cx="531108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65pt" to="418.15pt,3.1pt" ID="Connecteur droit 1" stroked="t" o:allowincell="f" style="position:absolute;mso-position-horizontal:left;mso-position-horizontal-relative:margin" wp14:anchorId="0F135320">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 xml:space="preserve">11/ Que finance la subvention ? </w:t>
      </w:r>
    </w:p>
    <w:p>
      <w:pPr>
        <w:pStyle w:val="ListParagraph"/>
        <w:tabs>
          <w:tab w:val="clear" w:pos="708"/>
          <w:tab w:val="left" w:pos="1758" w:leader="none"/>
        </w:tabs>
        <w:ind w:left="420"/>
        <w:rPr/>
      </w:pPr>
      <w:r>
        <w:rPr/>
        <w:t>Pour le temps de travail, préciser les professionnels concernés.</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35560" simplePos="0" locked="0" layoutInCell="1" allowOverlap="1" relativeHeight="26" wp14:anchorId="0AF8A01C">
                <wp:simplePos x="0" y="0"/>
                <wp:positionH relativeFrom="column">
                  <wp:posOffset>6350</wp:posOffset>
                </wp:positionH>
                <wp:positionV relativeFrom="paragraph">
                  <wp:posOffset>-635</wp:posOffset>
                </wp:positionV>
                <wp:extent cx="5280025" cy="23495"/>
                <wp:effectExtent l="0" t="3810" r="635" b="3810"/>
                <wp:wrapNone/>
                <wp:docPr id="29" name="Connecteur droit 1"/>
                <a:graphic xmlns:a="http://schemas.openxmlformats.org/drawingml/2006/main">
                  <a:graphicData uri="http://schemas.microsoft.com/office/word/2010/wordprocessingShape">
                    <wps:wsp>
                      <wps:cNvSpPr/>
                      <wps:spPr>
                        <a:xfrm>
                          <a:off x="0" y="0"/>
                          <a:ext cx="528012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0.05pt" to="416.2pt,1.75pt" ID="Connecteur droit 1" stroked="t" o:allowincell="f" style="position:absolute" wp14:anchorId="0AF8A01C">
                <v:stroke color="black" weight="6480" dashstyle="shortdash" joinstyle="miter" endcap="flat"/>
                <v:fill o:detectmouseclick="t" on="false"/>
                <w10:wrap type="none"/>
              </v:line>
            </w:pict>
          </mc:Fallback>
        </mc:AlternateContent>
        <mc:AlternateContent>
          <mc:Choice Requires="wps">
            <w:drawing>
              <wp:anchor behindDoc="0" distT="0" distB="25400" distL="0" distR="29210" simplePos="0" locked="0" layoutInCell="0" allowOverlap="1" relativeHeight="27" wp14:anchorId="7EC77586">
                <wp:simplePos x="0" y="0"/>
                <wp:positionH relativeFrom="margin">
                  <wp:posOffset>0</wp:posOffset>
                </wp:positionH>
                <wp:positionV relativeFrom="paragraph">
                  <wp:posOffset>310515</wp:posOffset>
                </wp:positionV>
                <wp:extent cx="5247640" cy="31750"/>
                <wp:effectExtent l="635" t="3175" r="635" b="3810"/>
                <wp:wrapNone/>
                <wp:docPr id="30" name="Connecteur droit 1"/>
                <a:graphic xmlns:a="http://schemas.openxmlformats.org/drawingml/2006/main">
                  <a:graphicData uri="http://schemas.microsoft.com/office/word/2010/wordprocessingShape">
                    <wps:wsp>
                      <wps:cNvSpPr/>
                      <wps:spPr>
                        <a:xfrm>
                          <a:off x="0" y="0"/>
                          <a:ext cx="524772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24.45pt" to="413.15pt,26.9pt" ID="Connecteur droit 1" stroked="t" o:allowincell="f" style="position:absolute;mso-position-horizontal-relative:margin" wp14:anchorId="7EC77586">
                <v:stroke color="black" weight="6480" dashstyle="shortdash" joinstyle="miter" endcap="flat"/>
                <v:fill o:detectmouseclick="t" on="false"/>
                <w10:wrap type="none"/>
              </v:line>
            </w:pict>
          </mc:Fallback>
        </mc:AlternateContent>
        <mc:AlternateContent>
          <mc:Choice Requires="wps">
            <w:drawing>
              <wp:anchor behindDoc="0" distT="0" distB="25400" distL="0" distR="22860" simplePos="0" locked="0" layoutInCell="0" allowOverlap="1" relativeHeight="28" wp14:anchorId="751E5CBE">
                <wp:simplePos x="0" y="0"/>
                <wp:positionH relativeFrom="margin">
                  <wp:posOffset>0</wp:posOffset>
                </wp:positionH>
                <wp:positionV relativeFrom="paragraph">
                  <wp:posOffset>635000</wp:posOffset>
                </wp:positionV>
                <wp:extent cx="5311140" cy="31750"/>
                <wp:effectExtent l="635" t="3175" r="635" b="3175"/>
                <wp:wrapNone/>
                <wp:docPr id="31" name="Connecteur droit 1"/>
                <a:graphic xmlns:a="http://schemas.openxmlformats.org/drawingml/2006/main">
                  <a:graphicData uri="http://schemas.microsoft.com/office/word/2010/wordprocessingShape">
                    <wps:wsp>
                      <wps:cNvSpPr/>
                      <wps:spPr>
                        <a:xfrm>
                          <a:off x="0" y="0"/>
                          <a:ext cx="5311080" cy="3168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50pt" to="418.15pt,52.45pt" ID="Connecteur droit 1" stroked="t" o:allowincell="f" style="position:absolute;mso-position-horizontal-relative:margin" wp14:anchorId="751E5CBE">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12/ Budget prévisionnel (dépenses et recettes directement affectées au projet) :</w:t>
      </w:r>
    </w:p>
    <w:p>
      <w:pPr>
        <w:pStyle w:val="ListParagraph"/>
        <w:tabs>
          <w:tab w:val="clear" w:pos="708"/>
          <w:tab w:val="left" w:pos="1758" w:leader="none"/>
        </w:tabs>
        <w:ind w:left="420"/>
        <w:rPr/>
      </w:pPr>
      <w:r>
        <w:rPr/>
      </w:r>
    </w:p>
    <w:tbl>
      <w:tblPr>
        <w:tblW w:w="9537" w:type="dxa"/>
        <w:jc w:val="left"/>
        <w:tblInd w:w="-186" w:type="dxa"/>
        <w:tblLayout w:type="fixed"/>
        <w:tblCellMar>
          <w:top w:w="0" w:type="dxa"/>
          <w:left w:w="108" w:type="dxa"/>
          <w:bottom w:w="0" w:type="dxa"/>
          <w:right w:w="108" w:type="dxa"/>
        </w:tblCellMar>
        <w:tblLook w:firstRow="1" w:noVBand="1" w:lastRow="0" w:firstColumn="1" w:lastColumn="0" w:noHBand="0" w:val="04a0"/>
      </w:tblPr>
      <w:tblGrid>
        <w:gridCol w:w="3015"/>
        <w:gridCol w:w="1844"/>
        <w:gridCol w:w="2976"/>
        <w:gridCol w:w="1701"/>
      </w:tblGrid>
      <w:tr>
        <w:trPr>
          <w:trHeight w:val="347" w:hRule="atLeast"/>
        </w:trPr>
        <w:tc>
          <w:tcPr>
            <w:tcW w:w="48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142"/>
              <w:jc w:val="center"/>
              <w:rPr>
                <w:b/>
                <w:i/>
                <w:i/>
                <w:color w:val="000099"/>
              </w:rPr>
            </w:pPr>
            <w:r>
              <w:rPr>
                <w:b/>
                <w:i/>
                <w:color w:val="000099"/>
              </w:rPr>
              <w:t>TTC</w:t>
            </w:r>
          </w:p>
          <w:p>
            <w:pPr>
              <w:pStyle w:val="Normal"/>
              <w:spacing w:before="0" w:after="0"/>
              <w:ind w:left="-142"/>
              <w:jc w:val="center"/>
              <w:rPr>
                <w:b/>
                <w:i/>
                <w:i/>
                <w:color w:val="000099"/>
              </w:rPr>
            </w:pPr>
            <w:r>
              <w:rPr>
                <w:b/>
                <w:i/>
                <w:color w:val="000099"/>
              </w:rPr>
              <w:t xml:space="preserve"> </w:t>
            </w:r>
            <w:r>
              <w:rPr>
                <w:b/>
                <w:i/>
                <w:color w:val="000099"/>
              </w:rPr>
              <w:t>pour les associations/Structures privées</w:t>
            </w:r>
          </w:p>
        </w:tc>
        <w:tc>
          <w:tcPr>
            <w:tcW w:w="46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b/>
                <w:i/>
                <w:i/>
                <w:color w:val="000099"/>
              </w:rPr>
            </w:pPr>
            <w:r>
              <w:rPr>
                <w:b/>
                <w:i/>
                <w:color w:val="000099"/>
              </w:rPr>
              <w:t>HT</w:t>
            </w:r>
          </w:p>
          <w:p>
            <w:pPr>
              <w:pStyle w:val="Normal"/>
              <w:spacing w:before="0" w:after="0"/>
              <w:jc w:val="center"/>
              <w:rPr>
                <w:b/>
                <w:i/>
                <w:i/>
                <w:color w:val="000099"/>
              </w:rPr>
            </w:pPr>
            <w:r>
              <w:rPr>
                <w:b/>
                <w:i/>
                <w:color w:val="000099"/>
              </w:rPr>
              <w:t>pour les collectivités</w:t>
            </w:r>
          </w:p>
        </w:tc>
      </w:tr>
      <w:tr>
        <w:trPr>
          <w:trHeight w:val="347" w:hRule="atLeast"/>
        </w:trPr>
        <w:tc>
          <w:tcPr>
            <w:tcW w:w="48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ind w:left="-142"/>
              <w:jc w:val="center"/>
              <w:rPr>
                <w:b/>
                <w:i/>
                <w:i/>
                <w:color w:val="000099"/>
              </w:rPr>
            </w:pPr>
            <w:r>
              <w:fldChar w:fldCharType="begin">
                <w:ffData>
                  <w:name w:val="CaseACocher17"/>
                  <w:enabled/>
                  <w:calcOnExit w:val="0"/>
                  <w:checkBox>
                    <w:sizeAuto/>
                  </w:checkBox>
                </w:ffData>
              </w:fldChar>
            </w:r>
            <w:r>
              <w:rPr/>
              <w:instrText xml:space="preserve"> FORMCHECKBOX </w:instrText>
            </w:r>
            <w:r>
              <w:rPr/>
              <w:fldChar w:fldCharType="separate"/>
            </w:r>
            <w:bookmarkStart w:id="0" w:name="CaseACocher17"/>
            <w:bookmarkStart w:id="1" w:name="CaseACocher17"/>
            <w:bookmarkEnd w:id="1"/>
            <w:r/>
            <w:r>
              <w:rPr/>
              <w:fldChar w:fldCharType="end"/>
            </w:r>
            <w:r>
              <w:rPr/>
            </w:r>
          </w:p>
        </w:tc>
        <w:tc>
          <w:tcPr>
            <w:tcW w:w="46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b/>
                <w:i/>
                <w:i/>
                <w:color w:val="000099"/>
              </w:rPr>
            </w:pPr>
            <w:r>
              <w:fldChar w:fldCharType="begin">
                <w:ffData>
                  <w:name w:val="CaseACocher17 Copie 1"/>
                  <w:enabled/>
                  <w:calcOnExit w:val="0"/>
                  <w:checkBox>
                    <w:sizeAuto/>
                  </w:checkBox>
                </w:ffData>
              </w:fldChar>
            </w:r>
            <w:r>
              <w:rPr/>
              <w:instrText xml:space="preserve"> FORMCHECKBOX </w:instrText>
            </w:r>
            <w:r>
              <w:rPr/>
              <w:fldChar w:fldCharType="separate"/>
            </w:r>
            <w:bookmarkStart w:id="2" w:name="CaseACocher17_Copie_1"/>
            <w:bookmarkStart w:id="3" w:name="CaseACocher17_Copie_1"/>
            <w:bookmarkEnd w:id="3"/>
            <w:r/>
            <w:r>
              <w:rPr/>
              <w:fldChar w:fldCharType="end"/>
            </w:r>
            <w:r>
              <w:rPr/>
            </w:r>
          </w:p>
        </w:tc>
      </w:tr>
      <w:tr>
        <w:trPr>
          <w:trHeight w:val="347" w:hRule="atLeast"/>
        </w:trPr>
        <w:tc>
          <w:tcPr>
            <w:tcW w:w="48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jc w:val="center"/>
              <w:rPr>
                <w:b/>
                <w:i/>
                <w:i/>
                <w:color w:val="000099"/>
              </w:rPr>
            </w:pPr>
            <w:r>
              <w:rPr>
                <w:b/>
                <w:i/>
                <w:color w:val="000099"/>
              </w:rPr>
              <w:t>Dépenses</w:t>
            </w:r>
          </w:p>
        </w:tc>
        <w:tc>
          <w:tcPr>
            <w:tcW w:w="46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
                <w:i/>
                <w:i/>
                <w:color w:val="000099"/>
              </w:rPr>
            </w:pPr>
            <w:r>
              <w:rPr>
                <w:b/>
                <w:i/>
                <w:color w:val="000099"/>
              </w:rPr>
              <w:t>Recettes</w:t>
            </w:r>
          </w:p>
        </w:tc>
      </w:tr>
      <w:tr>
        <w:trPr>
          <w:trHeight w:val="453" w:hRule="atLeast"/>
          <w:cantSplit w:val="true"/>
        </w:trPr>
        <w:tc>
          <w:tcPr>
            <w:tcW w:w="3015" w:type="dxa"/>
            <w:tcBorders>
              <w:left w:val="single" w:sz="4" w:space="0" w:color="000000"/>
              <w:right w:val="single" w:sz="4" w:space="0" w:color="000000"/>
            </w:tcBorders>
            <w:vAlign w:val="center"/>
          </w:tcPr>
          <w:p>
            <w:pPr>
              <w:pStyle w:val="FootnoteText"/>
              <w:tabs>
                <w:tab w:val="clear" w:pos="708"/>
                <w:tab w:val="right" w:pos="3049" w:leader="none"/>
              </w:tabs>
              <w:rPr>
                <w:rFonts w:ascii="Century Gothic" w:hAnsi="Century Gothic" w:cs="Arial"/>
                <w:sz w:val="22"/>
                <w:szCs w:val="22"/>
              </w:rPr>
            </w:pPr>
            <w:r>
              <w:rPr>
                <w:rFonts w:cs="Arial" w:ascii="Century Gothic" w:hAnsi="Century Gothic"/>
                <w:sz w:val="22"/>
                <w:szCs w:val="22"/>
              </w:rPr>
              <w:t>Achat de matériel :</w:t>
            </w:r>
          </w:p>
        </w:tc>
        <w:tc>
          <w:tcPr>
            <w:tcW w:w="1844" w:type="dxa"/>
            <w:tcBorders>
              <w:left w:val="single" w:sz="4" w:space="0" w:color="000000"/>
              <w:right w:val="single" w:sz="4" w:space="0" w:color="000000"/>
            </w:tcBorders>
            <w:vAlign w:val="center"/>
          </w:tcPr>
          <w:p>
            <w:pPr>
              <w:pStyle w:val="FootnoteText"/>
              <w:tabs>
                <w:tab w:val="clear" w:pos="708"/>
                <w:tab w:val="right" w:pos="3049" w:leader="none"/>
              </w:tabs>
              <w:jc w:val="right"/>
              <w:rPr>
                <w:rFonts w:ascii="Century Gothic" w:hAnsi="Century Gothic" w:cs="Arial"/>
                <w:sz w:val="22"/>
                <w:szCs w:val="22"/>
              </w:rPr>
            </w:pPr>
            <w:r>
              <w:rPr>
                <w:rFonts w:cs="Arial" w:ascii="Century Gothic" w:hAnsi="Century Gothic"/>
                <w:sz w:val="22"/>
                <w:szCs w:val="22"/>
              </w:rPr>
              <w:t xml:space="preserve"> €</w:t>
            </w:r>
          </w:p>
        </w:tc>
        <w:tc>
          <w:tcPr>
            <w:tcW w:w="2976" w:type="dxa"/>
            <w:tcBorders>
              <w:left w:val="single" w:sz="4" w:space="0" w:color="000000"/>
              <w:right w:val="single" w:sz="4" w:space="0" w:color="000000"/>
            </w:tcBorders>
            <w:vAlign w:val="center"/>
          </w:tcPr>
          <w:p>
            <w:pPr>
              <w:pStyle w:val="Normal"/>
              <w:spacing w:before="0" w:after="160"/>
              <w:rPr>
                <w:rFonts w:cs="Arial"/>
              </w:rPr>
            </w:pPr>
            <w:r>
              <w:rPr>
                <w:rFonts w:cs="Arial"/>
              </w:rPr>
              <w:t>Ressources propres :</w:t>
            </w:r>
          </w:p>
        </w:tc>
        <w:tc>
          <w:tcPr>
            <w:tcW w:w="1701" w:type="dxa"/>
            <w:tcBorders>
              <w:left w:val="single" w:sz="4" w:space="0" w:color="000000"/>
              <w:right w:val="single" w:sz="4" w:space="0" w:color="000000"/>
            </w:tcBorders>
            <w:vAlign w:val="center"/>
          </w:tcPr>
          <w:p>
            <w:pPr>
              <w:pStyle w:val="Normal"/>
              <w:spacing w:before="0" w:after="160"/>
              <w:jc w:val="right"/>
              <w:rPr>
                <w:rFonts w:cs="Arial"/>
              </w:rPr>
            </w:pPr>
            <w:r>
              <w:rPr>
                <w:rFonts w:cs="Arial"/>
              </w:rPr>
              <w:t xml:space="preserve"> €</w:t>
            </w:r>
          </w:p>
        </w:tc>
      </w:tr>
      <w:tr>
        <w:trPr>
          <w:trHeight w:val="691" w:hRule="atLeast"/>
          <w:cantSplit w:val="true"/>
        </w:trPr>
        <w:tc>
          <w:tcPr>
            <w:tcW w:w="3015" w:type="dxa"/>
            <w:tcBorders>
              <w:top w:val="single" w:sz="4" w:space="0" w:color="000000"/>
              <w:left w:val="single" w:sz="4" w:space="0" w:color="000000"/>
              <w:right w:val="single" w:sz="4" w:space="0" w:color="000000"/>
            </w:tcBorders>
            <w:vAlign w:val="center"/>
          </w:tcPr>
          <w:p>
            <w:pPr>
              <w:pStyle w:val="FootnoteText"/>
              <w:tabs>
                <w:tab w:val="clear" w:pos="708"/>
                <w:tab w:val="right" w:pos="3049" w:leader="none"/>
              </w:tabs>
              <w:spacing w:lineRule="auto" w:line="276"/>
              <w:rPr>
                <w:rFonts w:ascii="Century Gothic" w:hAnsi="Century Gothic" w:cs="Arial"/>
                <w:sz w:val="22"/>
                <w:szCs w:val="22"/>
              </w:rPr>
            </w:pPr>
            <w:r>
              <w:rPr>
                <w:rFonts w:cs="Arial" w:ascii="Century Gothic" w:hAnsi="Century Gothic"/>
                <w:sz w:val="22"/>
                <w:szCs w:val="22"/>
              </w:rPr>
              <w:t>Location, transports, hébergement :</w:t>
            </w:r>
          </w:p>
        </w:tc>
        <w:tc>
          <w:tcPr>
            <w:tcW w:w="1844" w:type="dxa"/>
            <w:tcBorders>
              <w:top w:val="single" w:sz="4" w:space="0" w:color="000000"/>
              <w:left w:val="single" w:sz="4" w:space="0" w:color="000000"/>
              <w:right w:val="single" w:sz="4" w:space="0" w:color="000000"/>
            </w:tcBorders>
            <w:vAlign w:val="center"/>
          </w:tcPr>
          <w:p>
            <w:pPr>
              <w:pStyle w:val="FootnoteText"/>
              <w:tabs>
                <w:tab w:val="clear" w:pos="708"/>
                <w:tab w:val="right" w:pos="3049" w:leader="none"/>
              </w:tabs>
              <w:jc w:val="right"/>
              <w:rPr>
                <w:rFonts w:ascii="Century Gothic" w:hAnsi="Century Gothic" w:cs="Arial"/>
                <w:sz w:val="22"/>
                <w:szCs w:val="22"/>
              </w:rPr>
            </w:pPr>
            <w:r>
              <w:rPr>
                <w:rFonts w:cs="Arial" w:ascii="Century Gothic" w:hAnsi="Century Gothic"/>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right" w:pos="3757" w:leader="none"/>
              </w:tabs>
              <w:spacing w:before="0" w:after="160"/>
              <w:rPr>
                <w:rFonts w:cs="Arial"/>
              </w:rPr>
            </w:pPr>
            <w:r>
              <w:rPr>
                <w:rFonts w:cs="Arial"/>
              </w:rPr>
              <w:t>Collectivités locales :</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687" w:leader="none"/>
              </w:tabs>
              <w:jc w:val="right"/>
              <w:rPr>
                <w:rFonts w:ascii="Century Gothic" w:hAnsi="Century Gothic" w:cs="Arial"/>
                <w:sz w:val="22"/>
                <w:szCs w:val="22"/>
              </w:rPr>
            </w:pPr>
            <w:r>
              <w:rPr>
                <w:rFonts w:cs="Arial" w:ascii="Century Gothic" w:hAnsi="Century Gothic"/>
                <w:sz w:val="22"/>
                <w:szCs w:val="22"/>
              </w:rPr>
              <w:t xml:space="preserve"> €</w:t>
            </w:r>
          </w:p>
        </w:tc>
      </w:tr>
      <w:tr>
        <w:trPr>
          <w:trHeight w:val="551" w:hRule="atLeast"/>
          <w:cantSplit w:val="true"/>
        </w:trPr>
        <w:tc>
          <w:tcPr>
            <w:tcW w:w="3015" w:type="dxa"/>
            <w:tcBorders>
              <w:top w:val="single" w:sz="4" w:space="0" w:color="000000"/>
              <w:left w:val="single" w:sz="4" w:space="0" w:color="000000"/>
              <w:right w:val="single" w:sz="4" w:space="0" w:color="000000"/>
            </w:tcBorders>
            <w:vAlign w:val="center"/>
          </w:tcPr>
          <w:p>
            <w:pPr>
              <w:pStyle w:val="FootnoteText"/>
              <w:tabs>
                <w:tab w:val="clear" w:pos="708"/>
                <w:tab w:val="right" w:pos="3049" w:leader="none"/>
              </w:tabs>
              <w:spacing w:lineRule="auto" w:line="276"/>
              <w:rPr>
                <w:rFonts w:ascii="Century Gothic" w:hAnsi="Century Gothic" w:cs="Arial"/>
                <w:sz w:val="22"/>
                <w:szCs w:val="22"/>
              </w:rPr>
            </w:pPr>
            <w:r>
              <w:rPr>
                <w:rFonts w:cs="Arial" w:ascii="Century Gothic" w:hAnsi="Century Gothic"/>
                <w:sz w:val="22"/>
                <w:szCs w:val="22"/>
              </w:rPr>
              <w:t>Charges de personnel :</w:t>
            </w:r>
          </w:p>
        </w:tc>
        <w:tc>
          <w:tcPr>
            <w:tcW w:w="1844" w:type="dxa"/>
            <w:tcBorders>
              <w:top w:val="single" w:sz="4" w:space="0" w:color="000000"/>
              <w:left w:val="single" w:sz="4" w:space="0" w:color="000000"/>
              <w:right w:val="single" w:sz="4" w:space="0" w:color="000000"/>
            </w:tcBorders>
            <w:vAlign w:val="center"/>
          </w:tcPr>
          <w:p>
            <w:pPr>
              <w:pStyle w:val="FootnoteText"/>
              <w:tabs>
                <w:tab w:val="clear" w:pos="708"/>
                <w:tab w:val="right" w:pos="3049" w:leader="none"/>
              </w:tabs>
              <w:jc w:val="right"/>
              <w:rPr>
                <w:rFonts w:ascii="Century Gothic" w:hAnsi="Century Gothic" w:cs="Arial"/>
                <w:sz w:val="22"/>
                <w:szCs w:val="22"/>
              </w:rPr>
            </w:pPr>
            <w:r>
              <w:rPr>
                <w:rFonts w:cs="Arial" w:ascii="Century Gothic" w:hAnsi="Century Gothic"/>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cs="Arial"/>
              </w:rPr>
            </w:pPr>
            <w:r>
              <w:rPr>
                <w:rFonts w:cs="Arial"/>
              </w:rPr>
              <w:t>Etat :</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right" w:pos="3687" w:leader="none"/>
              </w:tabs>
              <w:spacing w:before="0" w:after="160"/>
              <w:jc w:val="right"/>
              <w:rPr>
                <w:rFonts w:cs="Arial"/>
              </w:rPr>
            </w:pPr>
            <w:r>
              <w:rPr>
                <w:rFonts w:cs="Arial"/>
              </w:rPr>
              <w:t xml:space="preserve"> €</w:t>
            </w:r>
          </w:p>
        </w:tc>
      </w:tr>
      <w:tr>
        <w:trPr>
          <w:trHeight w:val="567" w:hRule="atLeast"/>
          <w:cantSplit w:val="true"/>
        </w:trPr>
        <w:tc>
          <w:tcPr>
            <w:tcW w:w="3015"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049" w:leader="none"/>
              </w:tabs>
              <w:rPr>
                <w:rFonts w:ascii="Century Gothic" w:hAnsi="Century Gothic" w:cs="Arial"/>
                <w:sz w:val="22"/>
                <w:szCs w:val="22"/>
              </w:rPr>
            </w:pPr>
            <w:r>
              <w:rPr>
                <w:rFonts w:cs="Arial" w:ascii="Century Gothic" w:hAnsi="Century Gothic"/>
                <w:sz w:val="22"/>
                <w:szCs w:val="22"/>
              </w:rPr>
              <w:t>Prestations extérieures</w:t>
            </w:r>
          </w:p>
          <w:p>
            <w:pPr>
              <w:pStyle w:val="FootnoteText"/>
              <w:tabs>
                <w:tab w:val="clear" w:pos="708"/>
                <w:tab w:val="right" w:pos="3049" w:leader="none"/>
              </w:tabs>
              <w:rPr>
                <w:rFonts w:ascii="Century Gothic" w:hAnsi="Century Gothic" w:cs="Arial"/>
                <w:sz w:val="22"/>
                <w:szCs w:val="22"/>
              </w:rPr>
            </w:pPr>
            <w:r>
              <w:rPr>
                <w:rFonts w:cs="Arial" w:ascii="Century Gothic" w:hAnsi="Century Gothic"/>
                <w:sz w:val="22"/>
                <w:szCs w:val="22"/>
              </w:rPr>
              <w:t>(ex : intervenant) :</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049" w:leader="none"/>
              </w:tabs>
              <w:jc w:val="right"/>
              <w:rPr>
                <w:rFonts w:ascii="Century Gothic" w:hAnsi="Century Gothic" w:cs="Arial"/>
                <w:sz w:val="22"/>
                <w:szCs w:val="22"/>
              </w:rPr>
            </w:pPr>
            <w:r>
              <w:rPr>
                <w:rFonts w:cs="Arial" w:ascii="Century Gothic" w:hAnsi="Century Gothic"/>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cs="Arial"/>
              </w:rPr>
            </w:pPr>
            <w:r>
              <w:rPr>
                <w:rFonts w:cs="Arial"/>
              </w:rPr>
              <w:t>Organismes sociaux (à détailler) :</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687" w:leader="none"/>
              </w:tabs>
              <w:jc w:val="right"/>
              <w:rPr>
                <w:rFonts w:ascii="Century Gothic" w:hAnsi="Century Gothic" w:cs="Arial"/>
                <w:sz w:val="22"/>
                <w:szCs w:val="22"/>
              </w:rPr>
            </w:pPr>
            <w:r>
              <w:rPr>
                <w:rFonts w:cs="Arial" w:ascii="Century Gothic" w:hAnsi="Century Gothic"/>
                <w:sz w:val="22"/>
                <w:szCs w:val="22"/>
              </w:rPr>
              <w:t xml:space="preserve"> €</w:t>
            </w:r>
          </w:p>
        </w:tc>
      </w:tr>
      <w:tr>
        <w:trPr>
          <w:trHeight w:val="392" w:hRule="atLeast"/>
          <w:cantSplit w:val="true"/>
        </w:trPr>
        <w:tc>
          <w:tcPr>
            <w:tcW w:w="3015"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049" w:leader="none"/>
              </w:tabs>
              <w:rPr>
                <w:rFonts w:ascii="Century Gothic" w:hAnsi="Century Gothic" w:cs="Arial"/>
                <w:sz w:val="22"/>
                <w:szCs w:val="22"/>
              </w:rPr>
            </w:pPr>
            <w:r>
              <w:rPr>
                <w:rFonts w:cs="Arial" w:ascii="Century Gothic" w:hAnsi="Century Gothic"/>
                <w:sz w:val="22"/>
                <w:szCs w:val="22"/>
              </w:rPr>
              <w:t>Autres (à détailler) :</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049" w:leader="none"/>
              </w:tabs>
              <w:jc w:val="right"/>
              <w:rPr>
                <w:rFonts w:ascii="Century Gothic" w:hAnsi="Century Gothic" w:cs="Arial"/>
                <w:sz w:val="22"/>
                <w:szCs w:val="22"/>
              </w:rPr>
            </w:pPr>
            <w:r>
              <w:rPr>
                <w:rFonts w:cs="Arial" w:ascii="Century Gothic" w:hAnsi="Century Gothic"/>
                <w:sz w:val="22"/>
                <w:szCs w:val="22"/>
              </w:rPr>
              <w:t>€</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687" w:leader="none"/>
              </w:tabs>
              <w:rPr>
                <w:rFonts w:ascii="Century Gothic" w:hAnsi="Century Gothic" w:cs="Arial"/>
                <w:sz w:val="22"/>
                <w:szCs w:val="22"/>
              </w:rPr>
            </w:pPr>
            <w:r>
              <w:rPr>
                <w:rFonts w:cs="Arial" w:ascii="Century Gothic" w:hAnsi="Century Gothic"/>
                <w:sz w:val="22"/>
                <w:szCs w:val="22"/>
                <w:highlight w:val="yellow"/>
              </w:rPr>
              <w:t>Mednum 49 : montant sollicité pour le projet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687" w:leader="none"/>
              </w:tabs>
              <w:jc w:val="right"/>
              <w:rPr>
                <w:rFonts w:ascii="Century Gothic" w:hAnsi="Century Gothic" w:cs="Arial"/>
                <w:sz w:val="22"/>
                <w:szCs w:val="22"/>
              </w:rPr>
            </w:pPr>
            <w:r>
              <w:rPr>
                <w:rFonts w:cs="Arial" w:ascii="Century Gothic" w:hAnsi="Century Gothic"/>
                <w:sz w:val="22"/>
                <w:szCs w:val="22"/>
              </w:rPr>
            </w:r>
          </w:p>
        </w:tc>
      </w:tr>
      <w:tr>
        <w:trPr>
          <w:trHeight w:val="392" w:hRule="atLeast"/>
          <w:cantSplit w:val="true"/>
        </w:trPr>
        <w:tc>
          <w:tcPr>
            <w:tcW w:w="3015"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049" w:leader="none"/>
              </w:tabs>
              <w:rPr>
                <w:rFonts w:ascii="Century Gothic" w:hAnsi="Century Gothic" w:cs="Arial"/>
                <w:sz w:val="22"/>
                <w:szCs w:val="22"/>
              </w:rPr>
            </w:pPr>
            <w:r>
              <w:rPr>
                <w:rFonts w:cs="Arial" w:ascii="Century Gothic" w:hAnsi="Century Gothic"/>
                <w:sz w:val="22"/>
                <w:szCs w:val="22"/>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049" w:leader="none"/>
              </w:tabs>
              <w:jc w:val="right"/>
              <w:rPr>
                <w:rFonts w:ascii="Century Gothic" w:hAnsi="Century Gothic" w:cs="Arial"/>
                <w:sz w:val="22"/>
                <w:szCs w:val="22"/>
              </w:rPr>
            </w:pPr>
            <w:r>
              <w:rPr>
                <w:rFonts w:cs="Arial" w:ascii="Century Gothic" w:hAnsi="Century Gothic"/>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687" w:leader="none"/>
              </w:tabs>
              <w:rPr>
                <w:rFonts w:ascii="Century Gothic" w:hAnsi="Century Gothic" w:cs="Arial"/>
                <w:sz w:val="22"/>
                <w:szCs w:val="22"/>
              </w:rPr>
            </w:pPr>
            <w:r>
              <w:rPr>
                <w:rFonts w:cs="Arial" w:ascii="Century Gothic" w:hAnsi="Century Gothic"/>
                <w:sz w:val="22"/>
                <w:szCs w:val="22"/>
              </w:rPr>
              <w:t>Autres (à détailler) :</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687" w:leader="none"/>
              </w:tabs>
              <w:jc w:val="right"/>
              <w:rPr>
                <w:rFonts w:ascii="Century Gothic" w:hAnsi="Century Gothic" w:cs="Arial"/>
                <w:sz w:val="22"/>
                <w:szCs w:val="22"/>
              </w:rPr>
            </w:pPr>
            <w:r>
              <w:rPr>
                <w:rFonts w:cs="Arial" w:ascii="Century Gothic" w:hAnsi="Century Gothic"/>
                <w:sz w:val="22"/>
                <w:szCs w:val="22"/>
              </w:rPr>
              <w:t xml:space="preserve"> €</w:t>
            </w:r>
          </w:p>
        </w:tc>
      </w:tr>
      <w:tr>
        <w:trPr>
          <w:trHeight w:val="318" w:hRule="atLeast"/>
          <w:cantSplit w:val="true"/>
        </w:trPr>
        <w:tc>
          <w:tcPr>
            <w:tcW w:w="30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FootnoteText"/>
              <w:tabs>
                <w:tab w:val="clear" w:pos="708"/>
                <w:tab w:val="right" w:pos="3049" w:leader="none"/>
              </w:tabs>
              <w:rPr>
                <w:rFonts w:ascii="Century Gothic" w:hAnsi="Century Gothic" w:cs="Calibri" w:cstheme="minorHAnsi"/>
                <w:b/>
                <w:sz w:val="22"/>
                <w:szCs w:val="22"/>
              </w:rPr>
            </w:pPr>
            <w:r>
              <w:rPr>
                <w:rFonts w:cs="Calibri" w:ascii="Century Gothic" w:hAnsi="Century Gothic" w:cstheme="minorHAnsi"/>
                <w:b/>
                <w:sz w:val="22"/>
                <w:szCs w:val="22"/>
              </w:rPr>
              <w:t>SOUS TOTAL :</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049" w:leader="none"/>
              </w:tabs>
              <w:jc w:val="right"/>
              <w:rPr>
                <w:rFonts w:ascii="Century Gothic" w:hAnsi="Century Gothic" w:cs="Arial"/>
                <w:b/>
                <w:sz w:val="22"/>
                <w:szCs w:val="22"/>
              </w:rPr>
            </w:pPr>
            <w:r>
              <w:rPr>
                <w:rFonts w:cs="Arial" w:ascii="Century Gothic" w:hAnsi="Century Gothic"/>
                <w:b/>
                <w:bCs/>
                <w:sz w:val="22"/>
                <w:szCs w:val="22"/>
              </w:rPr>
              <w:t xml:space="preserve"> </w:t>
            </w:r>
            <w:r>
              <w:rPr>
                <w:rFonts w:cs="Arial" w:ascii="Century Gothic" w:hAnsi="Century Gothic"/>
                <w:b/>
                <w:sz w:val="22"/>
                <w:szCs w:val="22"/>
              </w:rPr>
              <w:t>€</w:t>
            </w:r>
          </w:p>
        </w:tc>
        <w:tc>
          <w:tcPr>
            <w:tcW w:w="297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FootnoteText"/>
              <w:tabs>
                <w:tab w:val="clear" w:pos="708"/>
                <w:tab w:val="right" w:pos="3687" w:leader="none"/>
              </w:tabs>
              <w:rPr>
                <w:rFonts w:ascii="Century Gothic" w:hAnsi="Century Gothic" w:cs="Calibri" w:cstheme="minorHAnsi"/>
                <w:b/>
                <w:sz w:val="22"/>
                <w:szCs w:val="22"/>
              </w:rPr>
            </w:pPr>
            <w:r>
              <w:rPr>
                <w:rFonts w:cs="Calibri" w:ascii="Century Gothic" w:hAnsi="Century Gothic" w:cstheme="minorHAnsi"/>
                <w:b/>
                <w:sz w:val="22"/>
                <w:szCs w:val="22"/>
              </w:rPr>
              <w:t>SOUS TOTAL :</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FootnoteText"/>
              <w:tabs>
                <w:tab w:val="clear" w:pos="708"/>
                <w:tab w:val="right" w:pos="3687" w:leader="none"/>
              </w:tabs>
              <w:jc w:val="right"/>
              <w:rPr>
                <w:rFonts w:ascii="Century Gothic" w:hAnsi="Century Gothic" w:cs="Arial"/>
                <w:b/>
                <w:sz w:val="22"/>
                <w:szCs w:val="22"/>
              </w:rPr>
            </w:pPr>
            <w:r>
              <w:rPr>
                <w:rFonts w:cs="Arial" w:ascii="Century Gothic" w:hAnsi="Century Gothic"/>
                <w:b/>
                <w:sz w:val="22"/>
                <w:szCs w:val="22"/>
              </w:rPr>
              <w:t xml:space="preserve"> €</w:t>
            </w:r>
          </w:p>
        </w:tc>
      </w:tr>
      <w:tr>
        <w:trPr>
          <w:trHeight w:val="348" w:hRule="atLeast"/>
        </w:trPr>
        <w:tc>
          <w:tcPr>
            <w:tcW w:w="301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eastAsia="Times New Roman" w:cs="Arial"/>
                <w:lang w:eastAsia="fr-FR"/>
              </w:rPr>
            </w:pPr>
            <w:r>
              <w:rPr>
                <w:rFonts w:eastAsia="Times New Roman" w:cs="Arial"/>
                <w:lang w:eastAsia="fr-FR"/>
              </w:rPr>
              <w:t>Mise à disposition gratuite de biens et prestations :</w:t>
            </w:r>
          </w:p>
        </w:tc>
        <w:tc>
          <w:tcPr>
            <w:tcW w:w="1844"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40" w:before="0" w:after="0"/>
              <w:jc w:val="right"/>
              <w:rPr>
                <w:rFonts w:eastAsia="Times New Roman" w:cs="Arial"/>
                <w:lang w:eastAsia="fr-FR"/>
              </w:rPr>
            </w:pPr>
            <w:r>
              <w:rPr>
                <w:rFonts w:cs="Arial"/>
              </w:rPr>
              <w:t xml:space="preserve"> €</w:t>
            </w:r>
          </w:p>
        </w:tc>
        <w:tc>
          <w:tcPr>
            <w:tcW w:w="297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eastAsia="Times New Roman" w:cs="Arial"/>
                <w:lang w:eastAsia="fr-FR"/>
              </w:rPr>
            </w:pPr>
            <w:r>
              <w:rPr>
                <w:rFonts w:eastAsia="Times New Roman" w:cs="Arial"/>
                <w:lang w:eastAsia="fr-FR"/>
              </w:rPr>
              <w:t>Mise à disposition gratuite de biens et prestations :</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40" w:before="0" w:after="0"/>
              <w:jc w:val="right"/>
              <w:rPr>
                <w:rFonts w:eastAsia="Times New Roman" w:cs="Arial"/>
                <w:lang w:eastAsia="fr-FR"/>
              </w:rPr>
            </w:pPr>
            <w:r>
              <w:rPr>
                <w:rFonts w:cs="Arial"/>
              </w:rPr>
              <w:t xml:space="preserve"> €</w:t>
            </w:r>
          </w:p>
        </w:tc>
      </w:tr>
      <w:tr>
        <w:trPr>
          <w:trHeight w:val="348" w:hRule="atLeast"/>
        </w:trPr>
        <w:tc>
          <w:tcPr>
            <w:tcW w:w="301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eastAsia="Times New Roman" w:cs="Arial"/>
                <w:lang w:eastAsia="fr-FR"/>
              </w:rPr>
            </w:pPr>
            <w:r>
              <w:rPr>
                <w:rFonts w:eastAsia="Times New Roman" w:cs="Arial"/>
                <w:lang w:eastAsia="fr-FR"/>
              </w:rPr>
              <w:t>Personnel bénévole :</w:t>
            </w:r>
          </w:p>
        </w:tc>
        <w:tc>
          <w:tcPr>
            <w:tcW w:w="1844"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40" w:before="0" w:after="0"/>
              <w:jc w:val="right"/>
              <w:rPr>
                <w:rFonts w:eastAsia="Times New Roman" w:cs="Arial"/>
                <w:lang w:eastAsia="fr-FR"/>
              </w:rPr>
            </w:pPr>
            <w:r>
              <w:rPr>
                <w:rFonts w:cs="Arial"/>
              </w:rPr>
              <w:t xml:space="preserve"> €</w:t>
            </w:r>
          </w:p>
        </w:tc>
        <w:tc>
          <w:tcPr>
            <w:tcW w:w="297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eastAsia="Times New Roman" w:cs="Arial"/>
                <w:lang w:eastAsia="fr-FR"/>
              </w:rPr>
            </w:pPr>
            <w:r>
              <w:rPr>
                <w:rFonts w:eastAsia="Times New Roman" w:cs="Arial"/>
                <w:lang w:eastAsia="fr-FR"/>
              </w:rPr>
              <w:t>Personnel bénévole :</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40" w:before="0" w:after="0"/>
              <w:jc w:val="right"/>
              <w:rPr>
                <w:rFonts w:eastAsia="Times New Roman" w:cs="Arial"/>
                <w:lang w:eastAsia="fr-FR"/>
              </w:rPr>
            </w:pPr>
            <w:r>
              <w:rPr>
                <w:rFonts w:cs="Arial"/>
              </w:rPr>
              <w:t xml:space="preserve"> €</w:t>
            </w:r>
          </w:p>
        </w:tc>
      </w:tr>
      <w:tr>
        <w:trPr>
          <w:trHeight w:val="348" w:hRule="atLeast"/>
        </w:trPr>
        <w:tc>
          <w:tcPr>
            <w:tcW w:w="3015" w:type="dxa"/>
            <w:tcBorders>
              <w:top w:val="single" w:sz="4" w:space="0" w:color="000000"/>
              <w:left w:val="single" w:sz="4" w:space="0" w:color="000000"/>
              <w:bottom w:val="single" w:sz="4" w:space="0" w:color="000000"/>
            </w:tcBorders>
            <w:shd w:color="auto" w:fill="D9D9D9" w:val="clear"/>
            <w:vAlign w:val="center"/>
          </w:tcPr>
          <w:p>
            <w:pPr>
              <w:pStyle w:val="Normal"/>
              <w:keepNext w:val="true"/>
              <w:snapToGrid w:val="false"/>
              <w:spacing w:lineRule="auto" w:line="240" w:before="0" w:after="0"/>
              <w:rPr>
                <w:rFonts w:eastAsia="Times New Roman" w:cs="Arial"/>
                <w:b/>
                <w:color w:val="0000FF"/>
                <w:lang w:eastAsia="fr-FR"/>
              </w:rPr>
            </w:pPr>
            <w:r>
              <w:rPr>
                <w:rFonts w:eastAsia="Times New Roman" w:cs="Arial"/>
                <w:b/>
                <w:lang w:eastAsia="fr-FR"/>
              </w:rPr>
              <w:t>TOTAL DES DEPENSES LIEES AU PROJET :</w:t>
            </w:r>
          </w:p>
        </w:tc>
        <w:tc>
          <w:tcPr>
            <w:tcW w:w="1844" w:type="dxa"/>
            <w:tcBorders>
              <w:top w:val="single" w:sz="4" w:space="0" w:color="000000"/>
              <w:left w:val="single" w:sz="4" w:space="0" w:color="000000"/>
              <w:bottom w:val="single" w:sz="4" w:space="0" w:color="000000"/>
            </w:tcBorders>
            <w:shd w:color="auto" w:fill="auto" w:val="clear"/>
            <w:vAlign w:val="center"/>
          </w:tcPr>
          <w:p>
            <w:pPr>
              <w:pStyle w:val="Normal"/>
              <w:snapToGrid w:val="false"/>
              <w:spacing w:lineRule="auto" w:line="240" w:before="0" w:after="0"/>
              <w:jc w:val="right"/>
              <w:rPr>
                <w:rFonts w:eastAsia="Times New Roman" w:cs="Arial"/>
                <w:b/>
                <w:bCs/>
                <w:color w:val="0000FF"/>
                <w:lang w:eastAsia="fr-FR"/>
              </w:rPr>
            </w:pPr>
            <w:r>
              <w:rPr>
                <w:rFonts w:cs="Arial"/>
                <w:b/>
                <w:bCs/>
              </w:rPr>
              <w:t xml:space="preserve"> €</w:t>
            </w:r>
          </w:p>
        </w:tc>
        <w:tc>
          <w:tcPr>
            <w:tcW w:w="2976" w:type="dxa"/>
            <w:tcBorders>
              <w:top w:val="single" w:sz="4" w:space="0" w:color="000000"/>
              <w:left w:val="single" w:sz="4" w:space="0" w:color="000000"/>
              <w:bottom w:val="single" w:sz="4" w:space="0" w:color="000000"/>
            </w:tcBorders>
            <w:shd w:color="auto" w:fill="D9D9D9" w:val="clear"/>
            <w:vAlign w:val="center"/>
          </w:tcPr>
          <w:p>
            <w:pPr>
              <w:pStyle w:val="Normal"/>
              <w:spacing w:lineRule="auto" w:line="240" w:before="0" w:after="0"/>
              <w:rPr>
                <w:rFonts w:eastAsia="Times New Roman" w:cs="Arial"/>
                <w:b/>
                <w:lang w:eastAsia="fr-FR"/>
              </w:rPr>
            </w:pPr>
            <w:r>
              <w:rPr>
                <w:rFonts w:eastAsia="Times New Roman" w:cs="Arial"/>
                <w:b/>
                <w:lang w:eastAsia="fr-FR"/>
              </w:rPr>
              <w:t>TOTAL DES RECETTES LIEES AU PROJET :</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auto" w:line="240" w:before="0" w:after="0"/>
              <w:jc w:val="right"/>
              <w:rPr>
                <w:rFonts w:eastAsia="Times New Roman" w:cs="Arial"/>
                <w:b/>
                <w:bCs/>
                <w:lang w:eastAsia="fr-FR"/>
              </w:rPr>
            </w:pPr>
            <w:r>
              <w:rPr>
                <w:rFonts w:cs="Arial"/>
                <w:b/>
                <w:bCs/>
              </w:rPr>
              <w:t xml:space="preserve"> €</w:t>
            </w:r>
          </w:p>
        </w:tc>
      </w:tr>
    </w:tbl>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13/ Quels sont les critères quantitatifs et qualitatifs (atteinte des objectifs, perspectives, etc) retenus pour l’évaluation de l’action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Normal"/>
        <w:ind w:left="60"/>
        <w:rPr/>
      </w:pPr>
      <w:r>
        <w:rPr/>
        <mc:AlternateContent>
          <mc:Choice Requires="wps">
            <w:drawing>
              <wp:anchor behindDoc="0" distT="0" distB="33655" distL="0" distR="24130" simplePos="0" locked="0" layoutInCell="0" allowOverlap="1" relativeHeight="29" wp14:anchorId="5A9EC21E">
                <wp:simplePos x="0" y="0"/>
                <wp:positionH relativeFrom="margin">
                  <wp:posOffset>0</wp:posOffset>
                </wp:positionH>
                <wp:positionV relativeFrom="paragraph">
                  <wp:posOffset>635</wp:posOffset>
                </wp:positionV>
                <wp:extent cx="5462905" cy="23495"/>
                <wp:effectExtent l="635" t="3175" r="635" b="3810"/>
                <wp:wrapNone/>
                <wp:docPr id="32" name="Connecteur droit 1"/>
                <a:graphic xmlns:a="http://schemas.openxmlformats.org/drawingml/2006/main">
                  <a:graphicData uri="http://schemas.microsoft.com/office/word/2010/wordprocessingShape">
                    <wps:wsp>
                      <wps:cNvSpPr/>
                      <wps:spPr>
                        <a:xfrm>
                          <a:off x="0" y="0"/>
                          <a:ext cx="546300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pt" to="430.1pt,1.8pt" ID="Connecteur droit 1" stroked="t" o:allowincell="f" style="position:absolute;mso-position-horizontal-relative:margin" wp14:anchorId="5A9EC21E">
                <v:stroke color="black" weight="6480" dashstyle="shortdash" joinstyle="miter" endcap="flat"/>
                <v:fill o:detectmouseclick="t" on="false"/>
                <w10:wrap type="none"/>
              </v:line>
            </w:pict>
          </mc:Fallback>
        </mc:AlternateContent>
        <mc:AlternateContent>
          <mc:Choice Requires="wps">
            <w:drawing>
              <wp:anchor behindDoc="0" distT="0" distB="33655" distL="0" distR="20955" simplePos="0" locked="0" layoutInCell="0" allowOverlap="1" relativeHeight="30" wp14:anchorId="1CA8B6DF">
                <wp:simplePos x="0" y="0"/>
                <wp:positionH relativeFrom="margin">
                  <wp:posOffset>0</wp:posOffset>
                </wp:positionH>
                <wp:positionV relativeFrom="paragraph">
                  <wp:posOffset>309880</wp:posOffset>
                </wp:positionV>
                <wp:extent cx="5447030" cy="24130"/>
                <wp:effectExtent l="635" t="3175" r="635" b="3810"/>
                <wp:wrapNone/>
                <wp:docPr id="33" name="Connecteur droit 1"/>
                <a:graphic xmlns:a="http://schemas.openxmlformats.org/drawingml/2006/main">
                  <a:graphicData uri="http://schemas.microsoft.com/office/word/2010/wordprocessingShape">
                    <wps:wsp>
                      <wps:cNvSpPr/>
                      <wps:spPr>
                        <a:xfrm>
                          <a:off x="0" y="0"/>
                          <a:ext cx="5447160" cy="2412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24.4pt" to="428.85pt,26.25pt" ID="Connecteur droit 1" stroked="t" o:allowincell="f" style="position:absolute;mso-position-horizontal-relative:margin" wp14:anchorId="1CA8B6DF">
                <v:stroke color="black" weight="6480" dashstyle="shortdash" joinstyle="miter" endcap="flat"/>
                <v:fill o:detectmouseclick="t" on="false"/>
                <w10:wrap type="none"/>
              </v:line>
            </w:pict>
          </mc:Fallback>
        </mc:AlternateContent>
        <mc:AlternateContent>
          <mc:Choice Requires="wps">
            <w:drawing>
              <wp:anchor behindDoc="0" distT="0" distB="33655" distL="0" distR="20955" simplePos="0" locked="0" layoutInCell="0" allowOverlap="1" relativeHeight="31" wp14:anchorId="2C9C53E9">
                <wp:simplePos x="0" y="0"/>
                <wp:positionH relativeFrom="margin">
                  <wp:posOffset>0</wp:posOffset>
                </wp:positionH>
                <wp:positionV relativeFrom="paragraph">
                  <wp:posOffset>636270</wp:posOffset>
                </wp:positionV>
                <wp:extent cx="5446395" cy="23495"/>
                <wp:effectExtent l="635" t="3810" r="0" b="3810"/>
                <wp:wrapNone/>
                <wp:docPr id="34" name="Connecteur droit 1"/>
                <a:graphic xmlns:a="http://schemas.openxmlformats.org/drawingml/2006/main">
                  <a:graphicData uri="http://schemas.microsoft.com/office/word/2010/wordprocessingShape">
                    <wps:wsp>
                      <wps:cNvSpPr/>
                      <wps:spPr>
                        <a:xfrm>
                          <a:off x="0" y="0"/>
                          <a:ext cx="544644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50.1pt" to="428.8pt,51.9pt" ID="Connecteur droit 1" stroked="t" o:allowincell="f" style="position:absolute;mso-position-horizontal-relative:margin" wp14:anchorId="2C9C53E9">
                <v:stroke color="black" weight="6480" dashstyle="shortdash" joinstyle="miter" endcap="flat"/>
                <v:fill o:detectmouseclick="t" on="false"/>
                <w10:wrap type="none"/>
              </v:line>
            </w:pict>
          </mc:Fallback>
        </mc:AlternateContent>
        <mc:AlternateContent>
          <mc:Choice Requires="wps">
            <w:drawing>
              <wp:anchor behindDoc="0" distT="0" distB="22225" distL="0" distR="20955" simplePos="0" locked="0" layoutInCell="0" allowOverlap="1" relativeHeight="32" wp14:anchorId="6DCF9A26">
                <wp:simplePos x="0" y="0"/>
                <wp:positionH relativeFrom="margin">
                  <wp:posOffset>0</wp:posOffset>
                </wp:positionH>
                <wp:positionV relativeFrom="paragraph">
                  <wp:posOffset>961390</wp:posOffset>
                </wp:positionV>
                <wp:extent cx="5446395" cy="15875"/>
                <wp:effectExtent l="635" t="3175" r="0" b="3810"/>
                <wp:wrapNone/>
                <wp:docPr id="35" name="Connecteur droit 1"/>
                <a:graphic xmlns:a="http://schemas.openxmlformats.org/drawingml/2006/main">
                  <a:graphicData uri="http://schemas.microsoft.com/office/word/2010/wordprocessingShape">
                    <wps:wsp>
                      <wps:cNvSpPr/>
                      <wps:spPr>
                        <a:xfrm>
                          <a:off x="0" y="0"/>
                          <a:ext cx="5446440" cy="1584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75.7pt" to="428.8pt,76.9pt" ID="Connecteur droit 1" stroked="t" o:allowincell="f" style="position:absolute;mso-position-horizontal-relative:margin" wp14:anchorId="6DCF9A26">
                <v:stroke color="black" weight="6480" dashstyle="shortdash" joinstyle="miter" endcap="flat"/>
                <v:fill o:detectmouseclick="t" on="false"/>
                <w10:wrap type="none"/>
              </v:line>
            </w:pict>
          </mc:Fallback>
        </mc:AlternateContent>
      </w:r>
      <w:r>
        <w:br w:type="page"/>
      </w:r>
    </w:p>
    <w:p>
      <w:pPr>
        <w:pStyle w:val="Normal"/>
        <w:spacing w:before="0" w:after="160"/>
        <w:rPr>
          <w:b/>
          <w:bCs/>
        </w:rPr>
      </w:pPr>
      <w:r>
        <w:rPr>
          <w:b/>
          <w:bCs/>
        </w:rPr>
        <w:t>Annexe 2 Eléments de bilan à fournir</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1/ Sur quel territoire l’action s’est-elle déroulée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33" wp14:anchorId="091DAB2E">
                <wp:simplePos x="0" y="0"/>
                <wp:positionH relativeFrom="margin">
                  <wp:posOffset>0</wp:posOffset>
                </wp:positionH>
                <wp:positionV relativeFrom="paragraph">
                  <wp:posOffset>-635</wp:posOffset>
                </wp:positionV>
                <wp:extent cx="5462905" cy="23495"/>
                <wp:effectExtent l="635" t="3810" r="635" b="3810"/>
                <wp:wrapNone/>
                <wp:docPr id="36" name="Connecteur droit 1"/>
                <a:graphic xmlns:a="http://schemas.openxmlformats.org/drawingml/2006/main">
                  <a:graphicData uri="http://schemas.microsoft.com/office/word/2010/wordprocessingShape">
                    <wps:wsp>
                      <wps:cNvSpPr/>
                      <wps:spPr>
                        <a:xfrm>
                          <a:off x="0" y="0"/>
                          <a:ext cx="546300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05pt" to="430.1pt,1.75pt" ID="Connecteur droit 1" stroked="t" o:allowincell="f" style="position:absolute;mso-position-horizontal-relative:margin" wp14:anchorId="091DAB2E">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t>2/ Combien de personnes ont participé à l’action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34" wp14:anchorId="6E29C073">
                <wp:simplePos x="0" y="0"/>
                <wp:positionH relativeFrom="margin">
                  <wp:posOffset>0</wp:posOffset>
                </wp:positionH>
                <wp:positionV relativeFrom="paragraph">
                  <wp:posOffset>154305</wp:posOffset>
                </wp:positionV>
                <wp:extent cx="5462905" cy="23495"/>
                <wp:effectExtent l="635" t="3810" r="635" b="3810"/>
                <wp:wrapNone/>
                <wp:docPr id="37" name="Connecteur droit 1"/>
                <a:graphic xmlns:a="http://schemas.openxmlformats.org/drawingml/2006/main">
                  <a:graphicData uri="http://schemas.microsoft.com/office/word/2010/wordprocessingShape">
                    <wps:wsp>
                      <wps:cNvSpPr/>
                      <wps:spPr>
                        <a:xfrm>
                          <a:off x="0" y="0"/>
                          <a:ext cx="546300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2.15pt" to="430.1pt,13.95pt" ID="Connecteur droit 1" stroked="t" o:allowincell="f" style="position:absolute;mso-position-horizontal-relative:margin" wp14:anchorId="6E29C073">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Nombre de personnes par tranche d’âge :</w:t>
      </w:r>
    </w:p>
    <w:p>
      <w:pPr>
        <w:pStyle w:val="ListParagraph"/>
        <w:tabs>
          <w:tab w:val="clear" w:pos="708"/>
          <w:tab w:val="left" w:pos="1758" w:leader="none"/>
        </w:tabs>
        <w:ind w:left="420"/>
        <w:rPr/>
      </w:pPr>
      <w:r>
        <w:rPr/>
      </w:r>
    </w:p>
    <w:p>
      <w:pPr>
        <w:pStyle w:val="ListParagraph"/>
        <w:numPr>
          <w:ilvl w:val="0"/>
          <w:numId w:val="6"/>
        </w:numPr>
        <w:tabs>
          <w:tab w:val="clear" w:pos="708"/>
          <w:tab w:val="left" w:pos="1758" w:leader="none"/>
        </w:tabs>
        <w:rPr/>
      </w:pPr>
      <w:r>
        <mc:AlternateContent>
          <mc:Choice Requires="wps">
            <w:drawing>
              <wp:anchor behindDoc="0" distT="0" distB="0" distL="0" distR="0" simplePos="0" locked="0" layoutInCell="0" allowOverlap="1" relativeHeight="35" wp14:anchorId="41A268D6">
                <wp:simplePos x="0" y="0"/>
                <wp:positionH relativeFrom="margin">
                  <wp:posOffset>1743075</wp:posOffset>
                </wp:positionH>
                <wp:positionV relativeFrom="paragraph">
                  <wp:posOffset>114935</wp:posOffset>
                </wp:positionV>
                <wp:extent cx="946150" cy="0"/>
                <wp:effectExtent l="635" t="3810" r="635" b="3810"/>
                <wp:wrapNone/>
                <wp:docPr id="38" name="Connecteur droit 1"/>
                <a:graphic xmlns:a="http://schemas.openxmlformats.org/drawingml/2006/main">
                  <a:graphicData uri="http://schemas.microsoft.com/office/word/2010/wordprocessingShape">
                    <wps:wsp>
                      <wps:cNvSpPr/>
                      <wps:spPr>
                        <a:xfrm>
                          <a:off x="0" y="0"/>
                          <a:ext cx="946080" cy="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7.25pt,9.05pt" to="211.7pt,9.05pt" ID="Connecteur droit 1" stroked="t" o:allowincell="f" style="position:absolute;mso-position-horizontal-relative:margin" wp14:anchorId="41A268D6">
                <v:stroke color="black" weight="6480" dashstyle="shortdash" joinstyle="miter" endcap="flat"/>
                <v:fill o:detectmouseclick="t" on="false"/>
                <w10:wrap type="none"/>
              </v:line>
            </w:pict>
          </mc:Fallback>
        </mc:AlternateContent>
      </w:r>
      <w:r>
        <w:rPr/>
        <w:t>Moins de 18 ans :</w:t>
      </w:r>
    </w:p>
    <w:p>
      <w:pPr>
        <w:pStyle w:val="ListParagraph"/>
        <w:tabs>
          <w:tab w:val="clear" w:pos="708"/>
          <w:tab w:val="left" w:pos="1758" w:leader="none"/>
        </w:tabs>
        <w:ind w:left="987"/>
        <w:rPr/>
      </w:pPr>
      <w:r>
        <w:rPr/>
      </w:r>
    </w:p>
    <w:p>
      <w:pPr>
        <w:pStyle w:val="ListParagraph"/>
        <w:numPr>
          <w:ilvl w:val="0"/>
          <w:numId w:val="6"/>
        </w:numPr>
        <w:tabs>
          <w:tab w:val="clear" w:pos="708"/>
          <w:tab w:val="left" w:pos="1758" w:leader="none"/>
        </w:tabs>
        <w:rPr/>
      </w:pPr>
      <w:r>
        <mc:AlternateContent>
          <mc:Choice Requires="wps">
            <w:drawing>
              <wp:anchor behindDoc="0" distT="0" distB="0" distL="0" distR="0" simplePos="0" locked="0" layoutInCell="0" allowOverlap="1" relativeHeight="36" wp14:anchorId="499DF356">
                <wp:simplePos x="0" y="0"/>
                <wp:positionH relativeFrom="margin">
                  <wp:posOffset>1428750</wp:posOffset>
                </wp:positionH>
                <wp:positionV relativeFrom="paragraph">
                  <wp:posOffset>113665</wp:posOffset>
                </wp:positionV>
                <wp:extent cx="946150" cy="0"/>
                <wp:effectExtent l="0" t="3810" r="635" b="3810"/>
                <wp:wrapNone/>
                <wp:docPr id="39" name="Connecteur droit 1"/>
                <a:graphic xmlns:a="http://schemas.openxmlformats.org/drawingml/2006/main">
                  <a:graphicData uri="http://schemas.microsoft.com/office/word/2010/wordprocessingShape">
                    <wps:wsp>
                      <wps:cNvSpPr/>
                      <wps:spPr>
                        <a:xfrm>
                          <a:off x="0" y="0"/>
                          <a:ext cx="946080" cy="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12.5pt,8.95pt" to="186.95pt,8.95pt" ID="Connecteur droit 1" stroked="t" o:allowincell="f" style="position:absolute;mso-position-horizontal-relative:margin" wp14:anchorId="499DF356">
                <v:stroke color="black" weight="6480" dashstyle="shortdash" joinstyle="miter" endcap="flat"/>
                <v:fill o:detectmouseclick="t" on="false"/>
                <w10:wrap type="none"/>
              </v:line>
            </w:pict>
          </mc:Fallback>
        </mc:AlternateContent>
      </w:r>
      <w:r>
        <w:rPr/>
        <w:t xml:space="preserve">18 – 25 ans : </w:t>
      </w:r>
    </w:p>
    <w:p>
      <w:pPr>
        <w:pStyle w:val="ListParagraph"/>
        <w:tabs>
          <w:tab w:val="clear" w:pos="708"/>
          <w:tab w:val="left" w:pos="1758" w:leader="none"/>
        </w:tabs>
        <w:ind w:left="987"/>
        <w:rPr/>
      </w:pPr>
      <w:r>
        <w:rPr/>
      </w:r>
    </w:p>
    <w:p>
      <w:pPr>
        <w:pStyle w:val="ListParagraph"/>
        <w:numPr>
          <w:ilvl w:val="0"/>
          <w:numId w:val="6"/>
        </w:numPr>
        <w:tabs>
          <w:tab w:val="clear" w:pos="708"/>
          <w:tab w:val="left" w:pos="1758" w:leader="none"/>
        </w:tabs>
        <w:rPr/>
      </w:pPr>
      <w:r>
        <mc:AlternateContent>
          <mc:Choice Requires="wps">
            <w:drawing>
              <wp:anchor behindDoc="0" distT="0" distB="0" distL="0" distR="0" simplePos="0" locked="0" layoutInCell="0" allowOverlap="1" relativeHeight="37" wp14:anchorId="2994C5BC">
                <wp:simplePos x="0" y="0"/>
                <wp:positionH relativeFrom="margin">
                  <wp:posOffset>1412875</wp:posOffset>
                </wp:positionH>
                <wp:positionV relativeFrom="paragraph">
                  <wp:posOffset>105410</wp:posOffset>
                </wp:positionV>
                <wp:extent cx="946150" cy="635"/>
                <wp:effectExtent l="0" t="3175" r="635" b="3175"/>
                <wp:wrapNone/>
                <wp:docPr id="40" name="Connecteur droit 1"/>
                <a:graphic xmlns:a="http://schemas.openxmlformats.org/drawingml/2006/main">
                  <a:graphicData uri="http://schemas.microsoft.com/office/word/2010/wordprocessingShape">
                    <wps:wsp>
                      <wps:cNvSpPr/>
                      <wps:spPr>
                        <a:xfrm>
                          <a:off x="0" y="0"/>
                          <a:ext cx="946080" cy="72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11.25pt,8.3pt" to="185.7pt,8.3pt" ID="Connecteur droit 1" stroked="t" o:allowincell="f" style="position:absolute;mso-position-horizontal-relative:margin" wp14:anchorId="2994C5BC">
                <v:stroke color="black" weight="6480" dashstyle="shortdash" joinstyle="miter" endcap="flat"/>
                <v:fill o:detectmouseclick="t" on="false"/>
                <w10:wrap type="none"/>
              </v:line>
            </w:pict>
          </mc:Fallback>
        </mc:AlternateContent>
      </w:r>
      <w:r>
        <w:rPr/>
        <w:t>25 – 60 ans :</w:t>
      </w:r>
    </w:p>
    <w:p>
      <w:pPr>
        <w:pStyle w:val="ListParagraph"/>
        <w:tabs>
          <w:tab w:val="clear" w:pos="708"/>
          <w:tab w:val="left" w:pos="1758" w:leader="none"/>
        </w:tabs>
        <w:ind w:left="987"/>
        <w:rPr/>
      </w:pPr>
      <w:r>
        <w:rPr/>
      </w:r>
    </w:p>
    <w:p>
      <w:pPr>
        <w:pStyle w:val="ListParagraph"/>
        <w:numPr>
          <w:ilvl w:val="0"/>
          <w:numId w:val="6"/>
        </w:numPr>
        <w:tabs>
          <w:tab w:val="clear" w:pos="708"/>
          <w:tab w:val="left" w:pos="1758" w:leader="none"/>
        </w:tabs>
        <w:rPr/>
      </w:pPr>
      <w:r>
        <mc:AlternateContent>
          <mc:Choice Requires="wps">
            <w:drawing>
              <wp:anchor behindDoc="0" distT="0" distB="0" distL="0" distR="0" simplePos="0" locked="0" layoutInCell="0" allowOverlap="1" relativeHeight="38" wp14:anchorId="586D1314">
                <wp:simplePos x="0" y="0"/>
                <wp:positionH relativeFrom="margin">
                  <wp:posOffset>1619250</wp:posOffset>
                </wp:positionH>
                <wp:positionV relativeFrom="paragraph">
                  <wp:posOffset>111125</wp:posOffset>
                </wp:positionV>
                <wp:extent cx="946150" cy="0"/>
                <wp:effectExtent l="0" t="3810" r="0" b="3810"/>
                <wp:wrapNone/>
                <wp:docPr id="41" name="Connecteur droit 1"/>
                <a:graphic xmlns:a="http://schemas.openxmlformats.org/drawingml/2006/main">
                  <a:graphicData uri="http://schemas.microsoft.com/office/word/2010/wordprocessingShape">
                    <wps:wsp>
                      <wps:cNvSpPr/>
                      <wps:spPr>
                        <a:xfrm>
                          <a:off x="0" y="0"/>
                          <a:ext cx="946080" cy="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7.5pt,8.75pt" to="201.95pt,8.75pt" ID="Connecteur droit 1" stroked="t" o:allowincell="f" style="position:absolute;mso-position-horizontal-relative:margin" wp14:anchorId="586D1314">
                <v:stroke color="black" weight="6480" dashstyle="shortdash" joinstyle="miter" endcap="flat"/>
                <v:fill o:detectmouseclick="t" on="false"/>
                <w10:wrap type="none"/>
              </v:line>
            </w:pict>
          </mc:Fallback>
        </mc:AlternateContent>
      </w:r>
      <w:r>
        <w:rPr/>
        <w:t>Plus de 60 ans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3/ Avez-vous accueilli le.s public.s ciblé.s par l’action ? Précisez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39" wp14:anchorId="7AB3CAEF">
                <wp:simplePos x="0" y="0"/>
                <wp:positionH relativeFrom="margin">
                  <wp:posOffset>0</wp:posOffset>
                </wp:positionH>
                <wp:positionV relativeFrom="paragraph">
                  <wp:posOffset>114300</wp:posOffset>
                </wp:positionV>
                <wp:extent cx="5462270" cy="23495"/>
                <wp:effectExtent l="635" t="3810" r="635" b="3175"/>
                <wp:wrapNone/>
                <wp:docPr id="42"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9pt" to="430.05pt,10.8pt" ID="Connecteur droit 1" stroked="t" o:allowincell="f" style="position:absolute;mso-position-horizontal-relative:margin" wp14:anchorId="7AB3CAEF">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40" wp14:anchorId="5D23319F">
                <wp:simplePos x="0" y="0"/>
                <wp:positionH relativeFrom="margin">
                  <wp:posOffset>0</wp:posOffset>
                </wp:positionH>
                <wp:positionV relativeFrom="paragraph">
                  <wp:posOffset>133350</wp:posOffset>
                </wp:positionV>
                <wp:extent cx="5462270" cy="23495"/>
                <wp:effectExtent l="635" t="3175" r="635" b="3810"/>
                <wp:wrapNone/>
                <wp:docPr id="43"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0.5pt" to="430.05pt,12.3pt" ID="Connecteur droit 1" stroked="t" o:allowincell="f" style="position:absolute;mso-position-horizontal-relative:margin" wp14:anchorId="5D23319F">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 xml:space="preserve">4/ Au regard des objectifs annoncés, quels </w:t>
      </w:r>
      <w:r>
        <w:rPr>
          <w:b/>
          <w:bCs/>
        </w:rPr>
        <w:t>points forts</w:t>
      </w:r>
      <w:r>
        <w:rPr/>
        <w:t xml:space="preserve"> et </w:t>
      </w:r>
      <w:r>
        <w:rPr>
          <w:b/>
          <w:bCs/>
        </w:rPr>
        <w:t>points d’amélioration</w:t>
      </w:r>
      <w:r>
        <w:rPr/>
        <w:t xml:space="preserve"> avez-vous identifiés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41" wp14:anchorId="28663EBA">
                <wp:simplePos x="0" y="0"/>
                <wp:positionH relativeFrom="margin">
                  <wp:posOffset>-3810</wp:posOffset>
                </wp:positionH>
                <wp:positionV relativeFrom="paragraph">
                  <wp:posOffset>103505</wp:posOffset>
                </wp:positionV>
                <wp:extent cx="5462270" cy="23495"/>
                <wp:effectExtent l="635" t="3175" r="635" b="3810"/>
                <wp:wrapNone/>
                <wp:docPr id="44"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3pt,8.15pt" to="429.75pt,9.95pt" ID="Connecteur droit 1" stroked="t" o:allowincell="f" style="position:absolute;mso-position-horizontal-relative:margin" wp14:anchorId="28663EBA">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43" wp14:anchorId="14389FCB">
                <wp:simplePos x="0" y="0"/>
                <wp:positionH relativeFrom="margin">
                  <wp:posOffset>0</wp:posOffset>
                </wp:positionH>
                <wp:positionV relativeFrom="paragraph">
                  <wp:posOffset>8890</wp:posOffset>
                </wp:positionV>
                <wp:extent cx="5462270" cy="23495"/>
                <wp:effectExtent l="635" t="3175" r="635" b="3175"/>
                <wp:wrapNone/>
                <wp:docPr id="45"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7pt" to="430.05pt,2.5pt" ID="Connecteur droit 1" stroked="t" o:allowincell="f" style="position:absolute;mso-position-horizontal-relative:margin" wp14:anchorId="14389FCB">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42" wp14:anchorId="78D5230C">
                <wp:simplePos x="0" y="0"/>
                <wp:positionH relativeFrom="margin">
                  <wp:posOffset>-3810</wp:posOffset>
                </wp:positionH>
                <wp:positionV relativeFrom="paragraph">
                  <wp:posOffset>71755</wp:posOffset>
                </wp:positionV>
                <wp:extent cx="5462270" cy="23495"/>
                <wp:effectExtent l="635" t="3175" r="635" b="3810"/>
                <wp:wrapNone/>
                <wp:docPr id="46"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3pt,5.65pt" to="429.75pt,7.45pt" ID="Connecteur droit 1" stroked="t" o:allowincell="f" style="position:absolute;mso-position-horizontal-relative:margin" wp14:anchorId="78D5230C">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w:t>6/ Avez-vous repéré de nouveaux besoins à la suite de cette action ? Si oui, lesquels ?</w:t>
      </w:r>
    </w:p>
    <w:p>
      <w:pPr>
        <w:pStyle w:val="ListParagraph"/>
        <w:tabs>
          <w:tab w:val="clear" w:pos="708"/>
          <w:tab w:val="left" w:pos="1758" w:leader="none"/>
        </w:tabs>
        <w:ind w:left="420"/>
        <w:rPr/>
      </w:pPr>
      <w:r>
        <w:rPr/>
      </w:r>
    </w:p>
    <w:p>
      <w:pPr>
        <w:pStyle w:val="ListParagraph"/>
        <w:tabs>
          <w:tab w:val="clear" w:pos="708"/>
          <w:tab w:val="left" w:pos="1758" w:leader="none"/>
        </w:tabs>
        <w:ind w:left="420"/>
        <w:rPr/>
      </w:pPr>
      <w:r>
        <w:rPr/>
        <mc:AlternateContent>
          <mc:Choice Requires="wps">
            <w:drawing>
              <wp:anchor behindDoc="0" distT="0" distB="33655" distL="0" distR="24130" simplePos="0" locked="0" layoutInCell="0" allowOverlap="1" relativeHeight="44" wp14:anchorId="3CCDD013">
                <wp:simplePos x="0" y="0"/>
                <wp:positionH relativeFrom="margin">
                  <wp:posOffset>0</wp:posOffset>
                </wp:positionH>
                <wp:positionV relativeFrom="paragraph">
                  <wp:posOffset>92710</wp:posOffset>
                </wp:positionV>
                <wp:extent cx="5462270" cy="23495"/>
                <wp:effectExtent l="635" t="3175" r="635" b="3810"/>
                <wp:wrapNone/>
                <wp:docPr id="47"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7.3pt" to="430.05pt,9.1pt" ID="Connecteur droit 1" stroked="t" o:allowincell="f" style="position:absolute;mso-position-horizontal-relative:margin" wp14:anchorId="3CCDD013">
                <v:stroke color="black" weight="6480" dashstyle="shortdash" joinstyle="miter" endcap="flat"/>
                <v:fill o:detectmouseclick="t" on="false"/>
                <w10:wrap type="none"/>
              </v:line>
            </w:pict>
          </mc:Fallback>
        </mc:AlternateContent>
      </w:r>
    </w:p>
    <w:p>
      <w:pPr>
        <w:pStyle w:val="ListParagraph"/>
        <w:tabs>
          <w:tab w:val="clear" w:pos="708"/>
          <w:tab w:val="left" w:pos="1758" w:leader="none"/>
        </w:tabs>
        <w:ind w:left="420"/>
        <w:rPr/>
      </w:pPr>
      <w:r>
        <w:rPr/>
      </w:r>
    </w:p>
    <w:p>
      <w:pPr>
        <w:pStyle w:val="Normal"/>
        <w:rPr/>
      </w:pPr>
      <w:r>
        <w:rPr/>
        <mc:AlternateContent>
          <mc:Choice Requires="wps">
            <w:drawing>
              <wp:anchor behindDoc="0" distT="0" distB="33655" distL="0" distR="24130" simplePos="0" locked="0" layoutInCell="0" allowOverlap="1" relativeHeight="45" wp14:anchorId="228B918E">
                <wp:simplePos x="0" y="0"/>
                <wp:positionH relativeFrom="margin">
                  <wp:posOffset>3810</wp:posOffset>
                </wp:positionH>
                <wp:positionV relativeFrom="paragraph">
                  <wp:posOffset>153670</wp:posOffset>
                </wp:positionV>
                <wp:extent cx="5462270" cy="23495"/>
                <wp:effectExtent l="0" t="3175" r="0" b="3175"/>
                <wp:wrapNone/>
                <wp:docPr id="48"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3pt,12.1pt" to="430.35pt,13.9pt" ID="Connecteur droit 1" stroked="t" o:allowincell="f" style="position:absolute;mso-position-horizontal-relative:margin" wp14:anchorId="228B918E">
                <v:stroke color="black" weight="6480" dashstyle="shortdash" joinstyle="miter" endcap="flat"/>
                <v:fill o:detectmouseclick="t" on="false"/>
                <w10:wrap type="none"/>
              </v:line>
            </w:pict>
          </mc:Fallback>
        </mc:AlternateContent>
      </w:r>
    </w:p>
    <w:p>
      <w:pPr>
        <w:pStyle w:val="Normal"/>
        <w:ind w:left="426"/>
        <w:rPr>
          <w:sz w:val="20"/>
          <w:szCs w:val="20"/>
        </w:rPr>
      </w:pPr>
      <w:r>
        <w:rPr>
          <w:sz w:val="20"/>
          <w:szCs w:val="20"/>
        </w:rPr>
        <w:t>7/ Quelles perspectives envisagez-vous après avoir mené cette action ?</w:t>
      </w:r>
    </w:p>
    <w:p>
      <w:pPr>
        <w:pStyle w:val="Normal"/>
        <w:ind w:left="426"/>
        <w:rPr>
          <w:sz w:val="20"/>
          <w:szCs w:val="20"/>
        </w:rPr>
      </w:pPr>
      <w:r>
        <w:rPr>
          <w:sz w:val="20"/>
          <w:szCs w:val="20"/>
        </w:rPr>
        <mc:AlternateContent>
          <mc:Choice Requires="wps">
            <w:drawing>
              <wp:anchor behindDoc="0" distT="0" distB="33655" distL="0" distR="24130" simplePos="0" locked="0" layoutInCell="0" allowOverlap="1" relativeHeight="46" wp14:anchorId="69EF410E">
                <wp:simplePos x="0" y="0"/>
                <wp:positionH relativeFrom="margin">
                  <wp:posOffset>0</wp:posOffset>
                </wp:positionH>
                <wp:positionV relativeFrom="paragraph">
                  <wp:posOffset>146685</wp:posOffset>
                </wp:positionV>
                <wp:extent cx="5462270" cy="23495"/>
                <wp:effectExtent l="635" t="3810" r="635" b="3175"/>
                <wp:wrapNone/>
                <wp:docPr id="49"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1.55pt" to="430.05pt,13.35pt" ID="Connecteur droit 1" stroked="t" o:allowincell="f" style="position:absolute;mso-position-horizontal-relative:margin" wp14:anchorId="69EF410E">
                <v:stroke color="black" weight="6480" dashstyle="shortdash" joinstyle="miter" endcap="flat"/>
                <v:fill o:detectmouseclick="t" on="false"/>
                <w10:wrap type="none"/>
              </v:line>
            </w:pict>
          </mc:Fallback>
        </mc:AlternateContent>
      </w:r>
    </w:p>
    <w:p>
      <w:pPr>
        <w:pStyle w:val="Normal"/>
        <w:spacing w:before="0" w:after="160"/>
        <w:ind w:left="426"/>
        <w:rPr>
          <w:b/>
          <w:bCs/>
          <w:color w:val="FF0000"/>
          <w:sz w:val="20"/>
          <w:szCs w:val="18"/>
        </w:rPr>
      </w:pPr>
      <w:r>
        <w:rPr>
          <w:b/>
          <w:bCs/>
          <w:color w:val="FF0000"/>
          <w:sz w:val="20"/>
          <w:szCs w:val="18"/>
        </w:rPr>
        <mc:AlternateContent>
          <mc:Choice Requires="wps">
            <w:drawing>
              <wp:anchor behindDoc="0" distT="0" distB="33655" distL="0" distR="24130" simplePos="0" locked="0" layoutInCell="0" allowOverlap="1" relativeHeight="47" wp14:anchorId="7938880C">
                <wp:simplePos x="0" y="0"/>
                <wp:positionH relativeFrom="margin">
                  <wp:posOffset>0</wp:posOffset>
                </wp:positionH>
                <wp:positionV relativeFrom="paragraph">
                  <wp:posOffset>622935</wp:posOffset>
                </wp:positionV>
                <wp:extent cx="5462270" cy="23495"/>
                <wp:effectExtent l="635" t="3175" r="635" b="3810"/>
                <wp:wrapNone/>
                <wp:docPr id="50"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49.05pt" to="430.05pt,50.85pt" ID="Connecteur droit 1" stroked="t" o:allowincell="f" style="position:absolute;mso-position-horizontal-relative:margin" wp14:anchorId="7938880C">
                <v:stroke color="black" weight="6480" dashstyle="shortdash" joinstyle="miter" endcap="flat"/>
                <v:fill o:detectmouseclick="t" on="false"/>
                <w10:wrap type="none"/>
              </v:line>
            </w:pict>
          </mc:Fallback>
        </mc:AlternateContent>
        <mc:AlternateContent>
          <mc:Choice Requires="wps">
            <w:drawing>
              <wp:anchor behindDoc="0" distT="0" distB="33655" distL="0" distR="24130" simplePos="0" locked="0" layoutInCell="0" allowOverlap="1" relativeHeight="48" wp14:anchorId="027E76AF">
                <wp:simplePos x="0" y="0"/>
                <wp:positionH relativeFrom="margin">
                  <wp:posOffset>3810</wp:posOffset>
                </wp:positionH>
                <wp:positionV relativeFrom="paragraph">
                  <wp:posOffset>248285</wp:posOffset>
                </wp:positionV>
                <wp:extent cx="5462270" cy="23495"/>
                <wp:effectExtent l="0" t="3175" r="0" b="3810"/>
                <wp:wrapNone/>
                <wp:docPr id="51" name="Connecteur droit 1"/>
                <a:graphic xmlns:a="http://schemas.openxmlformats.org/drawingml/2006/main">
                  <a:graphicData uri="http://schemas.microsoft.com/office/word/2010/wordprocessingShape">
                    <wps:wsp>
                      <wps:cNvSpPr/>
                      <wps:spPr>
                        <a:xfrm>
                          <a:off x="0" y="0"/>
                          <a:ext cx="5462280" cy="23400"/>
                        </a:xfrm>
                        <a:prstGeom prst="line">
                          <a:avLst/>
                        </a:prstGeom>
                        <a:ln>
                          <a:solidFill>
                            <a:srgbClr val="000000"/>
                          </a:solidFill>
                          <a:prstDash val="sysDash"/>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3pt,19.55pt" to="430.35pt,21.35pt" ID="Connecteur droit 1" stroked="t" o:allowincell="f" style="position:absolute;mso-position-horizontal-relative:margin" wp14:anchorId="027E76AF">
                <v:stroke color="black" weight="6480" dashstyle="shortdash" joinstyle="miter" endcap="flat"/>
                <v:fill o:detectmouseclick="t" on="false"/>
                <w10:wrap type="none"/>
              </v:line>
            </w:pict>
          </mc:Fallback>
        </mc:AlternateContent>
      </w:r>
    </w:p>
    <w:sectPr>
      <w:headerReference w:type="even" r:id="rId3"/>
      <w:headerReference w:type="default" r:id="rId4"/>
      <w:headerReference w:type="first" r:id="rId5"/>
      <w:footerReference w:type="default" r:id="rId6"/>
      <w:footerReference w:type="first" r:id="rId7"/>
      <w:type w:val="nextPage"/>
      <w:pgSz w:w="11906" w:h="16838"/>
      <w:pgMar w:left="1417" w:right="1274" w:gutter="0" w:header="284" w:top="1417" w:footer="708" w:bottom="1135"/>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MS Gothic">
    <w:charset w:val="00"/>
    <w:family w:val="roman"/>
    <w:pitch w:val="variable"/>
  </w:font>
  <w:font w:name="Courier New">
    <w:charset w:val="01"/>
    <w:family w:val="modern"/>
    <w:pitch w:val="fixed"/>
  </w:font>
  <w:font w:name="Wingdings">
    <w:charset w:val="02"/>
    <w:family w:val="auto"/>
    <w:pitch w:val="variable"/>
  </w:font>
  <w:font w:name="Century Gothic">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42600295"/>
    </w:sdtPr>
    <w:sdtContent>
      <w:p>
        <w:pPr>
          <w:pStyle w:val="Footer"/>
          <w:jc w:val="right"/>
          <w:rPr/>
        </w:pPr>
        <w:r>
          <w:rPr>
            <w:sz w:val="16"/>
            <w:szCs w:val="16"/>
          </w:rPr>
          <w:fldChar w:fldCharType="begin"/>
        </w:r>
        <w:r>
          <w:rPr>
            <w:sz w:val="16"/>
            <w:szCs w:val="16"/>
          </w:rPr>
          <w:instrText xml:space="preserve"> PAGE </w:instrText>
        </w:r>
        <w:r>
          <w:rPr>
            <w:sz w:val="16"/>
            <w:szCs w:val="16"/>
          </w:rPr>
          <w:fldChar w:fldCharType="separate"/>
        </w:r>
        <w:r>
          <w:rPr>
            <w:sz w:val="16"/>
            <w:szCs w:val="16"/>
          </w:rPr>
          <w:t>8</w:t>
        </w:r>
        <w:r>
          <w:rPr>
            <w:sz w:val="16"/>
            <w:szCs w:val="16"/>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6"/>
        <w:szCs w:val="16"/>
      </w:rPr>
    </w:pPr>
    <w:r>
      <w:rPr>
        <w:sz w:val="16"/>
        <w:szCs w:val="16"/>
      </w:rPr>
      <w:t>Appel à projets pour l’inclusion numérique / Mednum49 /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lledutableau"/>
      <w:tblW w:w="9924"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9924"/>
    </w:tblGrid>
    <w:tr>
      <w:trPr/>
      <w:tc>
        <w:tcPr>
          <w:tcW w:w="9924" w:type="dxa"/>
          <w:tcBorders/>
        </w:tcPr>
        <w:p>
          <w:pPr>
            <w:pStyle w:val="Header"/>
            <w:widowControl/>
            <w:tabs>
              <w:tab w:val="center" w:pos="4536" w:leader="none"/>
              <w:tab w:val="left" w:pos="6530" w:leader="none"/>
              <w:tab w:val="right" w:pos="9072" w:leader="none"/>
            </w:tabs>
            <w:spacing w:before="0" w:after="0"/>
            <w:jc w:val="left"/>
            <w:rPr>
              <w:rFonts w:eastAsia="Calibri" w:cs=""/>
              <w:kern w:val="0"/>
              <w:sz w:val="22"/>
              <w:szCs w:val="22"/>
              <w:lang w:val="fr-FR" w:eastAsia="en-US" w:bidi="ar-SA"/>
            </w:rPr>
          </w:pPr>
          <w:r>
            <w:rPr>
              <w:rFonts w:eastAsia="Calibri" w:cs=""/>
              <w:kern w:val="0"/>
              <w:sz w:val="22"/>
              <w:szCs w:val="22"/>
              <w:lang w:val="fr-FR" w:eastAsia="en-US" w:bidi="ar-SA"/>
            </w:rPr>
          </w:r>
        </w:p>
        <w:p>
          <w:pPr>
            <w:pStyle w:val="Header"/>
            <w:widowControl/>
            <w:tabs>
              <w:tab w:val="center" w:pos="4536" w:leader="none"/>
              <w:tab w:val="left" w:pos="6530" w:leader="none"/>
              <w:tab w:val="right" w:pos="9072" w:leader="none"/>
            </w:tabs>
            <w:spacing w:before="0" w:after="0"/>
            <w:jc w:val="left"/>
            <w:rPr>
              <w:rFonts w:eastAsia="Calibri" w:cs=""/>
              <w:kern w:val="0"/>
              <w:sz w:val="22"/>
              <w:szCs w:val="22"/>
              <w:lang w:val="fr-FR" w:eastAsia="en-US" w:bidi="ar-SA"/>
            </w:rPr>
          </w:pPr>
          <w:r>
            <w:rPr>
              <w:rFonts w:eastAsia="Calibri" w:cs=""/>
              <w:kern w:val="0"/>
              <w:sz w:val="22"/>
              <w:szCs w:val="22"/>
              <w:lang w:val="fr-FR" w:eastAsia="en-US" w:bidi="ar-SA"/>
            </w:rPr>
            <w:drawing>
              <wp:inline distT="0" distB="0" distL="0" distR="0">
                <wp:extent cx="1923415" cy="685800"/>
                <wp:effectExtent l="0" t="0" r="0" b="0"/>
                <wp:docPr id="52" name="Image 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6" descr="Une image contenant texte, Police, Graphique, logo&#10;&#10;Description générée automatiquement"/>
                        <pic:cNvPicPr>
                          <a:picLocks noChangeAspect="1" noChangeArrowheads="1"/>
                        </pic:cNvPicPr>
                      </pic:nvPicPr>
                      <pic:blipFill>
                        <a:blip r:embed="rId1"/>
                        <a:stretch>
                          <a:fillRect/>
                        </a:stretch>
                      </pic:blipFill>
                      <pic:spPr bwMode="auto">
                        <a:xfrm>
                          <a:off x="0" y="0"/>
                          <a:ext cx="1923415" cy="685800"/>
                        </a:xfrm>
                        <a:prstGeom prst="rect">
                          <a:avLst/>
                        </a:prstGeom>
                      </pic:spPr>
                    </pic:pic>
                  </a:graphicData>
                </a:graphic>
              </wp:inline>
            </w:drawing>
          </w:r>
          <w:r>
            <w:rPr>
              <w:rFonts w:eastAsia="Calibri" w:cs=""/>
              <w:kern w:val="0"/>
              <w:sz w:val="22"/>
              <w:szCs w:val="22"/>
              <w:lang w:val="fr-FR" w:eastAsia="en-US" w:bidi="ar-SA"/>
            </w:rPr>
            <w:t xml:space="preserve">     </w:t>
          </w:r>
          <w:r>
            <w:rPr>
              <w:rFonts w:eastAsia="Calibri" w:cs=""/>
              <w:kern w:val="0"/>
              <w:sz w:val="22"/>
              <w:szCs w:val="22"/>
              <w:lang w:val="fr-FR" w:eastAsia="en-US" w:bidi="ar-SA"/>
            </w:rPr>
            <w:drawing>
              <wp:inline distT="0" distB="0" distL="0" distR="0">
                <wp:extent cx="1018540" cy="373380"/>
                <wp:effectExtent l="0" t="0" r="0" b="0"/>
                <wp:docPr id="53"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4" descr=""/>
                        <pic:cNvPicPr>
                          <a:picLocks noChangeAspect="1" noChangeArrowheads="1"/>
                        </pic:cNvPicPr>
                      </pic:nvPicPr>
                      <pic:blipFill>
                        <a:blip r:embed="rId2"/>
                        <a:stretch>
                          <a:fillRect/>
                        </a:stretch>
                      </pic:blipFill>
                      <pic:spPr bwMode="auto">
                        <a:xfrm>
                          <a:off x="0" y="0"/>
                          <a:ext cx="1018540" cy="373380"/>
                        </a:xfrm>
                        <a:prstGeom prst="rect">
                          <a:avLst/>
                        </a:prstGeom>
                      </pic:spPr>
                    </pic:pic>
                  </a:graphicData>
                </a:graphic>
              </wp:inline>
            </w:drawing>
          </w:r>
          <w:r>
            <w:rPr>
              <w:rFonts w:eastAsia="Calibri" w:cs=""/>
              <w:kern w:val="0"/>
              <w:sz w:val="22"/>
              <w:szCs w:val="22"/>
              <w:lang w:val="fr-FR" w:eastAsia="en-US" w:bidi="ar-SA"/>
            </w:rPr>
            <w:t xml:space="preserve">     </w:t>
          </w:r>
          <w:r>
            <w:rPr>
              <w:rFonts w:eastAsia="Calibri" w:cs=""/>
              <w:kern w:val="0"/>
              <w:sz w:val="22"/>
              <w:szCs w:val="22"/>
              <w:lang w:val="fr-FR" w:eastAsia="en-US" w:bidi="ar-SA"/>
            </w:rPr>
            <w:drawing>
              <wp:inline distT="0" distB="0" distL="0" distR="0">
                <wp:extent cx="368300" cy="593090"/>
                <wp:effectExtent l="0" t="0" r="0" b="0"/>
                <wp:docPr id="54"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2" descr=""/>
                        <pic:cNvPicPr>
                          <a:picLocks noChangeAspect="1" noChangeArrowheads="1"/>
                        </pic:cNvPicPr>
                      </pic:nvPicPr>
                      <pic:blipFill>
                        <a:blip r:embed="rId3"/>
                        <a:stretch>
                          <a:fillRect/>
                        </a:stretch>
                      </pic:blipFill>
                      <pic:spPr bwMode="auto">
                        <a:xfrm>
                          <a:off x="0" y="0"/>
                          <a:ext cx="368300" cy="593090"/>
                        </a:xfrm>
                        <a:prstGeom prst="rect">
                          <a:avLst/>
                        </a:prstGeom>
                      </pic:spPr>
                    </pic:pic>
                  </a:graphicData>
                </a:graphic>
              </wp:inline>
            </w:drawing>
          </w:r>
          <w:r>
            <w:rPr>
              <w:rFonts w:eastAsia="Calibri" w:cs=""/>
              <w:kern w:val="0"/>
              <w:sz w:val="22"/>
              <w:szCs w:val="22"/>
              <w:lang w:val="fr-FR" w:eastAsia="en-US" w:bidi="ar-SA"/>
            </w:rPr>
            <w:t xml:space="preserve">      </w:t>
          </w:r>
          <w:r>
            <w:rPr>
              <w:rFonts w:eastAsia="Calibri" w:cs=""/>
              <w:kern w:val="0"/>
              <w:sz w:val="22"/>
              <w:szCs w:val="22"/>
              <w:lang w:val="fr-FR" w:eastAsia="en-US" w:bidi="ar-SA"/>
            </w:rPr>
            <w:drawing>
              <wp:inline distT="0" distB="0" distL="0" distR="0">
                <wp:extent cx="914400" cy="519430"/>
                <wp:effectExtent l="0" t="0" r="0" b="0"/>
                <wp:docPr id="55"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1" descr=""/>
                        <pic:cNvPicPr>
                          <a:picLocks noChangeAspect="1" noChangeArrowheads="1"/>
                        </pic:cNvPicPr>
                      </pic:nvPicPr>
                      <pic:blipFill>
                        <a:blip r:embed="rId4"/>
                        <a:stretch>
                          <a:fillRect/>
                        </a:stretch>
                      </pic:blipFill>
                      <pic:spPr bwMode="auto">
                        <a:xfrm>
                          <a:off x="0" y="0"/>
                          <a:ext cx="914400" cy="519430"/>
                        </a:xfrm>
                        <a:prstGeom prst="rect">
                          <a:avLst/>
                        </a:prstGeom>
                      </pic:spPr>
                    </pic:pic>
                  </a:graphicData>
                </a:graphic>
              </wp:inline>
            </w:drawing>
          </w:r>
          <w:r>
            <w:rPr>
              <w:rFonts w:eastAsia="Calibri" w:cs=""/>
              <w:kern w:val="0"/>
              <w:sz w:val="22"/>
              <w:szCs w:val="22"/>
              <w:lang w:val="fr-FR" w:eastAsia="en-US" w:bidi="ar-SA"/>
            </w:rPr>
            <w:t xml:space="preserve">     </w:t>
          </w:r>
          <w:r>
            <w:rPr>
              <w:rFonts w:eastAsia="Calibri" w:cs=""/>
              <w:kern w:val="0"/>
              <w:sz w:val="22"/>
              <w:szCs w:val="22"/>
              <w:lang w:val="fr-FR" w:eastAsia="en-US" w:bidi="ar-SA"/>
            </w:rPr>
            <w:drawing>
              <wp:inline distT="0" distB="0" distL="0" distR="0">
                <wp:extent cx="760095" cy="354965"/>
                <wp:effectExtent l="0" t="0" r="0" b="0"/>
                <wp:docPr id="5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 descr=""/>
                        <pic:cNvPicPr>
                          <a:picLocks noChangeAspect="1" noChangeArrowheads="1"/>
                        </pic:cNvPicPr>
                      </pic:nvPicPr>
                      <pic:blipFill>
                        <a:blip r:embed="rId5"/>
                        <a:stretch>
                          <a:fillRect/>
                        </a:stretch>
                      </pic:blipFill>
                      <pic:spPr bwMode="auto">
                        <a:xfrm>
                          <a:off x="0" y="0"/>
                          <a:ext cx="760095" cy="354965"/>
                        </a:xfrm>
                        <a:prstGeom prst="rect">
                          <a:avLst/>
                        </a:prstGeom>
                      </pic:spPr>
                    </pic:pic>
                  </a:graphicData>
                </a:graphic>
              </wp:inline>
            </w:drawing>
          </w:r>
          <w:r>
            <w:rPr>
              <w:rFonts w:eastAsia="Calibri" w:cs=""/>
              <w:kern w:val="0"/>
              <w:sz w:val="22"/>
              <w:szCs w:val="22"/>
              <w:lang w:val="fr-FR" w:eastAsia="en-US" w:bidi="ar-SA"/>
            </w:rPr>
            <w:t xml:space="preserve"> </w:t>
          </w:r>
        </w:p>
        <w:p>
          <w:pPr>
            <w:pStyle w:val="Header"/>
            <w:widowControl/>
            <w:tabs>
              <w:tab w:val="center" w:pos="4536" w:leader="none"/>
              <w:tab w:val="left" w:pos="6530" w:leader="none"/>
              <w:tab w:val="right" w:pos="9072" w:leader="none"/>
            </w:tabs>
            <w:spacing w:before="0" w:after="0"/>
            <w:jc w:val="left"/>
            <w:rPr>
              <w:rFonts w:eastAsia="Calibri" w:cs=""/>
              <w:kern w:val="0"/>
              <w:sz w:val="22"/>
              <w:szCs w:val="22"/>
              <w:lang w:val="fr-FR" w:eastAsia="en-US" w:bidi="ar-SA"/>
            </w:rPr>
          </w:pPr>
          <w:r>
            <w:rPr>
              <w:rFonts w:eastAsia="Calibri" w:cs=""/>
              <w:kern w:val="0"/>
              <w:sz w:val="22"/>
              <w:szCs w:val="22"/>
              <w:lang w:val="fr-FR" w:eastAsia="en-US" w:bidi="ar-SA"/>
            </w:rPr>
          </w:r>
        </w:p>
        <w:p>
          <w:pPr>
            <w:pStyle w:val="Header"/>
            <w:widowControl/>
            <w:tabs>
              <w:tab w:val="center" w:pos="4536" w:leader="none"/>
              <w:tab w:val="left" w:pos="6530" w:leader="none"/>
              <w:tab w:val="right" w:pos="9072" w:leader="none"/>
            </w:tabs>
            <w:spacing w:before="0" w:after="0"/>
            <w:jc w:val="left"/>
            <w:rPr>
              <w:rFonts w:eastAsia="Calibri" w:cs=""/>
              <w:kern w:val="0"/>
              <w:sz w:val="22"/>
              <w:szCs w:val="22"/>
              <w:lang w:val="fr-FR" w:eastAsia="en-US" w:bidi="ar-SA"/>
            </w:rPr>
          </w:pPr>
          <w:r>
            <w:rPr>
              <w:rFonts w:eastAsia="Calibri" w:cs=""/>
              <w:kern w:val="0"/>
              <w:sz w:val="22"/>
              <w:szCs w:val="22"/>
              <w:lang w:val="fr-FR" w:eastAsia="en-US" w:bidi="ar-SA"/>
            </w:rPr>
          </w:r>
        </w:p>
      </w:tc>
    </w:tr>
  </w:tbl>
  <w:p>
    <w:pPr>
      <w:pStyle w:val="Header"/>
      <w:tabs>
        <w:tab w:val="center" w:pos="4536" w:leader="none"/>
        <w:tab w:val="left" w:pos="6530" w:leader="none"/>
        <w:tab w:val="right" w:pos="9072" w:leader="none"/>
      </w:tabs>
      <w:jc w:val="right"/>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u w:val="none" w:color="282973"/>
        <w:color w:val="282973"/>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874" w:hanging="360"/>
      </w:pPr>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3"/>
      <w:numFmt w:val="bullet"/>
      <w:lvlText w:val="-"/>
      <w:lvlJc w:val="left"/>
      <w:pPr>
        <w:tabs>
          <w:tab w:val="num" w:pos="0"/>
        </w:tabs>
        <w:ind w:left="987" w:hanging="360"/>
      </w:pPr>
      <w:rPr>
        <w:rFonts w:ascii="Century Gothic" w:hAnsi="Century Gothic" w:cs="Century Gothic" w:hint="default"/>
        <w:rFonts w:cstheme="minorBidi" w:eastAsiaTheme="minorHAnsi"/>
      </w:rPr>
    </w:lvl>
    <w:lvl w:ilvl="1">
      <w:start w:val="1"/>
      <w:numFmt w:val="bullet"/>
      <w:lvlText w:val="o"/>
      <w:lvlJc w:val="left"/>
      <w:pPr>
        <w:tabs>
          <w:tab w:val="num" w:pos="0"/>
        </w:tabs>
        <w:ind w:left="1707" w:hanging="360"/>
      </w:pPr>
      <w:rPr>
        <w:rFonts w:ascii="Courier New" w:hAnsi="Courier New" w:cs="Courier New" w:hint="default"/>
      </w:rPr>
    </w:lvl>
    <w:lvl w:ilvl="2">
      <w:start w:val="1"/>
      <w:numFmt w:val="bullet"/>
      <w:lvlText w:val=""/>
      <w:lvlJc w:val="left"/>
      <w:pPr>
        <w:tabs>
          <w:tab w:val="num" w:pos="0"/>
        </w:tabs>
        <w:ind w:left="2427" w:hanging="360"/>
      </w:pPr>
      <w:rPr>
        <w:rFonts w:ascii="Wingdings" w:hAnsi="Wingdings" w:cs="Wingdings" w:hint="default"/>
      </w:rPr>
    </w:lvl>
    <w:lvl w:ilvl="3">
      <w:start w:val="1"/>
      <w:numFmt w:val="bullet"/>
      <w:lvlText w:val=""/>
      <w:lvlJc w:val="left"/>
      <w:pPr>
        <w:tabs>
          <w:tab w:val="num" w:pos="0"/>
        </w:tabs>
        <w:ind w:left="3147" w:hanging="360"/>
      </w:pPr>
      <w:rPr>
        <w:rFonts w:ascii="Symbol" w:hAnsi="Symbol" w:cs="Symbol" w:hint="default"/>
      </w:rPr>
    </w:lvl>
    <w:lvl w:ilvl="4">
      <w:start w:val="1"/>
      <w:numFmt w:val="bullet"/>
      <w:lvlText w:val="o"/>
      <w:lvlJc w:val="left"/>
      <w:pPr>
        <w:tabs>
          <w:tab w:val="num" w:pos="0"/>
        </w:tabs>
        <w:ind w:left="3867" w:hanging="360"/>
      </w:pPr>
      <w:rPr>
        <w:rFonts w:ascii="Courier New" w:hAnsi="Courier New" w:cs="Courier New" w:hint="default"/>
      </w:rPr>
    </w:lvl>
    <w:lvl w:ilvl="5">
      <w:start w:val="1"/>
      <w:numFmt w:val="bullet"/>
      <w:lvlText w:val=""/>
      <w:lvlJc w:val="left"/>
      <w:pPr>
        <w:tabs>
          <w:tab w:val="num" w:pos="0"/>
        </w:tabs>
        <w:ind w:left="4587" w:hanging="360"/>
      </w:pPr>
      <w:rPr>
        <w:rFonts w:ascii="Wingdings" w:hAnsi="Wingdings" w:cs="Wingdings" w:hint="default"/>
      </w:rPr>
    </w:lvl>
    <w:lvl w:ilvl="6">
      <w:start w:val="1"/>
      <w:numFmt w:val="bullet"/>
      <w:lvlText w:val=""/>
      <w:lvlJc w:val="left"/>
      <w:pPr>
        <w:tabs>
          <w:tab w:val="num" w:pos="0"/>
        </w:tabs>
        <w:ind w:left="5307" w:hanging="360"/>
      </w:pPr>
      <w:rPr>
        <w:rFonts w:ascii="Symbol" w:hAnsi="Symbol" w:cs="Symbol" w:hint="default"/>
      </w:rPr>
    </w:lvl>
    <w:lvl w:ilvl="7">
      <w:start w:val="1"/>
      <w:numFmt w:val="bullet"/>
      <w:lvlText w:val="o"/>
      <w:lvlJc w:val="left"/>
      <w:pPr>
        <w:tabs>
          <w:tab w:val="num" w:pos="0"/>
        </w:tabs>
        <w:ind w:left="6027" w:hanging="360"/>
      </w:pPr>
      <w:rPr>
        <w:rFonts w:ascii="Courier New" w:hAnsi="Courier New" w:cs="Courier New" w:hint="default"/>
      </w:rPr>
    </w:lvl>
    <w:lvl w:ilvl="8">
      <w:start w:val="1"/>
      <w:numFmt w:val="bullet"/>
      <w:lvlText w:val=""/>
      <w:lvlJc w:val="left"/>
      <w:pPr>
        <w:tabs>
          <w:tab w:val="num" w:pos="0"/>
        </w:tabs>
        <w:ind w:left="67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1126"/>
    <w:pPr>
      <w:widowControl/>
      <w:bidi w:val="0"/>
      <w:spacing w:lineRule="auto" w:line="259" w:before="0" w:after="160"/>
      <w:jc w:val="left"/>
    </w:pPr>
    <w:rPr>
      <w:rFonts w:ascii="Century Gothic" w:hAnsi="Century Gothic" w:eastAsia="Calibri" w:cs="" w:cstheme="minorBidi" w:eastAsiaTheme="minorHAnsi"/>
      <w:color w:val="auto"/>
      <w:kern w:val="0"/>
      <w:sz w:val="22"/>
      <w:szCs w:val="22"/>
      <w:lang w:val="fr-FR" w:eastAsia="en-US" w:bidi="ar-SA"/>
    </w:rPr>
  </w:style>
  <w:style w:type="paragraph" w:styleId="Heading2">
    <w:name w:val="Heading 2"/>
    <w:basedOn w:val="Normal"/>
    <w:next w:val="Normal"/>
    <w:link w:val="Titre2Car"/>
    <w:uiPriority w:val="9"/>
    <w:semiHidden/>
    <w:unhideWhenUsed/>
    <w:qFormat/>
    <w:rsid w:val="001f3f16"/>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4">
    <w:name w:val="Heading 4"/>
    <w:basedOn w:val="Normal"/>
    <w:next w:val="Normal"/>
    <w:link w:val="Titre4Car"/>
    <w:uiPriority w:val="9"/>
    <w:unhideWhenUsed/>
    <w:qFormat/>
    <w:rsid w:val="007f2af4"/>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CitationintenseCar" w:customStyle="1">
    <w:name w:val="Citation intense Car"/>
    <w:basedOn w:val="DefaultParagraphFont"/>
    <w:link w:val="IntenseQuote"/>
    <w:uiPriority w:val="30"/>
    <w:qFormat/>
    <w:rsid w:val="006e6b04"/>
    <w:rPr>
      <w:i/>
      <w:iCs/>
      <w:color w:themeColor="accent1" w:val="5B9BD5"/>
    </w:rPr>
  </w:style>
  <w:style w:type="character" w:styleId="Style1Car" w:customStyle="1">
    <w:name w:val="Style1 Car"/>
    <w:basedOn w:val="DefaultParagraphFont"/>
    <w:link w:val="Style12"/>
    <w:qFormat/>
    <w:rsid w:val="006e6b04"/>
    <w:rPr>
      <w:i/>
      <w:iCs/>
      <w:color w:themeColor="accent1" w:themeShade="bf" w:val="2E74B5"/>
      <w:sz w:val="28"/>
    </w:rPr>
  </w:style>
  <w:style w:type="character" w:styleId="Style2Car" w:customStyle="1">
    <w:name w:val="Style2 Car"/>
    <w:basedOn w:val="DefaultParagraphFont"/>
    <w:link w:val="Style21"/>
    <w:qFormat/>
    <w:rsid w:val="00c06705"/>
    <w:rPr>
      <w:rFonts w:ascii="Century Gothic" w:hAnsi="Century Gothic"/>
      <w:b/>
    </w:rPr>
  </w:style>
  <w:style w:type="character" w:styleId="Style3Car" w:customStyle="1">
    <w:name w:val="Style3 Car"/>
    <w:basedOn w:val="DefaultParagraphFont"/>
    <w:link w:val="Style31"/>
    <w:qFormat/>
    <w:rsid w:val="00074759"/>
    <w:rPr>
      <w:rFonts w:ascii="Century Gothic" w:hAnsi="Century Gothic"/>
      <w:u w:val="single"/>
    </w:rPr>
  </w:style>
  <w:style w:type="character" w:styleId="TextedebullesCar" w:customStyle="1">
    <w:name w:val="Texte de bulles Car"/>
    <w:basedOn w:val="DefaultParagraphFont"/>
    <w:link w:val="BalloonText"/>
    <w:uiPriority w:val="99"/>
    <w:semiHidden/>
    <w:qFormat/>
    <w:rsid w:val="004c5d23"/>
    <w:rPr>
      <w:rFonts w:ascii="Segoe UI" w:hAnsi="Segoe UI" w:cs="Segoe UI"/>
      <w:sz w:val="18"/>
      <w:szCs w:val="18"/>
    </w:rPr>
  </w:style>
  <w:style w:type="character" w:styleId="Annotationreference">
    <w:name w:val="annotation reference"/>
    <w:basedOn w:val="DefaultParagraphFont"/>
    <w:uiPriority w:val="99"/>
    <w:semiHidden/>
    <w:unhideWhenUsed/>
    <w:qFormat/>
    <w:rsid w:val="007f2af4"/>
    <w:rPr>
      <w:sz w:val="16"/>
      <w:szCs w:val="16"/>
    </w:rPr>
  </w:style>
  <w:style w:type="character" w:styleId="CommentaireCar" w:customStyle="1">
    <w:name w:val="Commentaire Car"/>
    <w:basedOn w:val="DefaultParagraphFont"/>
    <w:link w:val="Annotationtext"/>
    <w:uiPriority w:val="99"/>
    <w:qFormat/>
    <w:rsid w:val="007f2af4"/>
    <w:rPr>
      <w:rFonts w:ascii="Century Gothic" w:hAnsi="Century Gothic"/>
      <w:sz w:val="20"/>
      <w:szCs w:val="20"/>
    </w:rPr>
  </w:style>
  <w:style w:type="character" w:styleId="ObjetducommentaireCar" w:customStyle="1">
    <w:name w:val="Objet du commentaire Car"/>
    <w:basedOn w:val="CommentaireCar"/>
    <w:link w:val="Annotationsubject"/>
    <w:uiPriority w:val="99"/>
    <w:semiHidden/>
    <w:qFormat/>
    <w:rsid w:val="007f2af4"/>
    <w:rPr>
      <w:rFonts w:ascii="Century Gothic" w:hAnsi="Century Gothic"/>
      <w:b/>
      <w:bCs/>
      <w:sz w:val="20"/>
      <w:szCs w:val="20"/>
    </w:rPr>
  </w:style>
  <w:style w:type="character" w:styleId="Titre4Car" w:customStyle="1">
    <w:name w:val="Titre 4 Car"/>
    <w:basedOn w:val="DefaultParagraphFont"/>
    <w:uiPriority w:val="9"/>
    <w:qFormat/>
    <w:rsid w:val="007f2af4"/>
    <w:rPr>
      <w:rFonts w:ascii="Calibri Light" w:hAnsi="Calibri Light" w:eastAsia="" w:cs="" w:asciiTheme="majorHAnsi" w:cstheme="majorBidi" w:eastAsiaTheme="majorEastAsia" w:hAnsiTheme="majorHAnsi"/>
      <w:i/>
      <w:iCs/>
      <w:color w:themeColor="accent1" w:themeShade="bf" w:val="2E74B5"/>
    </w:rPr>
  </w:style>
  <w:style w:type="character" w:styleId="En-tteCar" w:customStyle="1">
    <w:name w:val="En-tête Car"/>
    <w:basedOn w:val="DefaultParagraphFont"/>
    <w:uiPriority w:val="99"/>
    <w:qFormat/>
    <w:rsid w:val="00531706"/>
    <w:rPr>
      <w:rFonts w:ascii="Century Gothic" w:hAnsi="Century Gothic"/>
    </w:rPr>
  </w:style>
  <w:style w:type="character" w:styleId="PieddepageCar" w:customStyle="1">
    <w:name w:val="Pied de page Car"/>
    <w:basedOn w:val="DefaultParagraphFont"/>
    <w:uiPriority w:val="99"/>
    <w:qFormat/>
    <w:rsid w:val="00531706"/>
    <w:rPr>
      <w:rFonts w:ascii="Century Gothic" w:hAnsi="Century Gothic"/>
    </w:rPr>
  </w:style>
  <w:style w:type="character" w:styleId="CorpsdetexteCar" w:customStyle="1">
    <w:name w:val="Corps de texte Car"/>
    <w:basedOn w:val="DefaultParagraphFont"/>
    <w:uiPriority w:val="99"/>
    <w:semiHidden/>
    <w:qFormat/>
    <w:rsid w:val="0093677b"/>
    <w:rPr>
      <w:rFonts w:ascii="Century Gothic" w:hAnsi="Century Gothic"/>
    </w:rPr>
  </w:style>
  <w:style w:type="character" w:styleId="Titre2Car" w:customStyle="1">
    <w:name w:val="Titre 2 Car"/>
    <w:basedOn w:val="DefaultParagraphFont"/>
    <w:uiPriority w:val="9"/>
    <w:semiHidden/>
    <w:qFormat/>
    <w:rsid w:val="001f3f16"/>
    <w:rPr>
      <w:rFonts w:ascii="Calibri Light" w:hAnsi="Calibri Light" w:eastAsia="" w:cs="" w:asciiTheme="majorHAnsi" w:cstheme="majorBidi" w:eastAsiaTheme="majorEastAsia" w:hAnsiTheme="majorHAnsi"/>
      <w:color w:themeColor="accent1" w:themeShade="bf" w:val="2E74B5"/>
      <w:sz w:val="26"/>
      <w:szCs w:val="26"/>
    </w:rPr>
  </w:style>
  <w:style w:type="character" w:styleId="NotedebasdepageCar" w:customStyle="1">
    <w:name w:val="Note de bas de page Car"/>
    <w:basedOn w:val="DefaultParagraphFont"/>
    <w:qFormat/>
    <w:rsid w:val="001f3f16"/>
    <w:rPr>
      <w:rFonts w:ascii="Times New Roman" w:hAnsi="Times New Roman" w:eastAsia="Times New Roman" w:cs="Times New Roman"/>
      <w:sz w:val="20"/>
      <w:szCs w:val="20"/>
      <w:lang w:eastAsia="fr-FR"/>
    </w:rPr>
  </w:style>
  <w:style w:type="character" w:styleId="Hyperlink">
    <w:name w:val="Hyperlink"/>
    <w:basedOn w:val="DefaultParagraphFont"/>
    <w:uiPriority w:val="99"/>
    <w:unhideWhenUsed/>
    <w:rsid w:val="004f3557"/>
    <w:rPr>
      <w:color w:themeColor="hyperlink" w:val="0563C1"/>
      <w:u w:val="single"/>
    </w:rPr>
  </w:style>
  <w:style w:type="character" w:styleId="UnresolvedMention">
    <w:name w:val="Unresolved Mention"/>
    <w:basedOn w:val="DefaultParagraphFont"/>
    <w:uiPriority w:val="99"/>
    <w:semiHidden/>
    <w:unhideWhenUsed/>
    <w:qFormat/>
    <w:rsid w:val="004f3557"/>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sdetexteCar"/>
    <w:uiPriority w:val="99"/>
    <w:semiHidden/>
    <w:unhideWhenUsed/>
    <w:rsid w:val="0093677b"/>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1822c1"/>
    <w:pPr>
      <w:spacing w:lineRule="auto" w:line="240" w:before="0" w:after="0"/>
      <w:ind w:left="720"/>
      <w:contextualSpacing/>
    </w:pPr>
    <w:rPr>
      <w:sz w:val="20"/>
    </w:rPr>
  </w:style>
  <w:style w:type="paragraph" w:styleId="IntenseQuote">
    <w:name w:val="Intense Quote"/>
    <w:basedOn w:val="Normal"/>
    <w:next w:val="Normal"/>
    <w:link w:val="CitationintenseCar"/>
    <w:uiPriority w:val="30"/>
    <w:qFormat/>
    <w:rsid w:val="006e6b04"/>
    <w:pPr>
      <w:pBdr>
        <w:top w:val="single" w:sz="4" w:space="10" w:color="5B9BD5" w:themeColor="accent1"/>
        <w:bottom w:val="single" w:sz="4" w:space="10" w:color="5B9BD5" w:themeColor="accent1"/>
      </w:pBdr>
      <w:spacing w:before="360" w:after="360"/>
      <w:ind w:left="864" w:right="864"/>
      <w:jc w:val="center"/>
    </w:pPr>
    <w:rPr>
      <w:i/>
      <w:iCs/>
      <w:color w:themeColor="accent1" w:val="5B9BD5"/>
    </w:rPr>
  </w:style>
  <w:style w:type="paragraph" w:styleId="Style12" w:customStyle="1">
    <w:name w:val="Style1"/>
    <w:link w:val="Style1Car"/>
    <w:qFormat/>
    <w:rsid w:val="00c06705"/>
    <w:pPr>
      <w:widowControl/>
      <w:numPr>
        <w:ilvl w:val="0"/>
        <w:numId w:val="3"/>
      </w:numPr>
      <w:pBdr>
        <w:bottom w:val="single" w:sz="12" w:space="1" w:color="0070C0"/>
      </w:pBdr>
      <w:bidi w:val="0"/>
      <w:spacing w:lineRule="auto" w:line="259" w:before="0" w:after="160"/>
      <w:jc w:val="left"/>
    </w:pPr>
    <w:rPr>
      <w:rFonts w:ascii="Calibri" w:hAnsi="Calibri" w:eastAsia="Calibri" w:cs=""/>
      <w:i/>
      <w:iCs/>
      <w:color w:themeColor="accent1" w:themeShade="bf" w:val="2E74B5"/>
      <w:kern w:val="0"/>
      <w:sz w:val="28"/>
      <w:szCs w:val="22"/>
      <w:lang w:val="fr-FR" w:eastAsia="en-US" w:bidi="ar-SA"/>
    </w:rPr>
  </w:style>
  <w:style w:type="paragraph" w:styleId="Style21" w:customStyle="1">
    <w:name w:val="Style2"/>
    <w:basedOn w:val="Normal"/>
    <w:link w:val="Style2Car"/>
    <w:qFormat/>
    <w:rsid w:val="00c06705"/>
    <w:pPr>
      <w:numPr>
        <w:ilvl w:val="0"/>
        <w:numId w:val="2"/>
      </w:numPr>
      <w:ind w:hanging="357" w:left="924"/>
      <w:jc w:val="both"/>
    </w:pPr>
    <w:rPr>
      <w:b/>
    </w:rPr>
  </w:style>
  <w:style w:type="paragraph" w:styleId="Style31" w:customStyle="1">
    <w:name w:val="Style3"/>
    <w:basedOn w:val="Normal"/>
    <w:link w:val="Style3Car"/>
    <w:qFormat/>
    <w:rsid w:val="00074759"/>
    <w:pPr>
      <w:numPr>
        <w:ilvl w:val="0"/>
        <w:numId w:val="4"/>
      </w:numPr>
      <w:ind w:hanging="357" w:left="924"/>
    </w:pPr>
    <w:rPr>
      <w:u w:val="single"/>
    </w:rPr>
  </w:style>
  <w:style w:type="paragraph" w:styleId="Standard" w:customStyle="1">
    <w:name w:val="Standard"/>
    <w:qFormat/>
    <w:rsid w:val="004c5d23"/>
    <w:pPr>
      <w:widowControl w:val="false"/>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eastAsia="zh-CN" w:bidi="hi-IN" w:val="fr-FR"/>
    </w:rPr>
  </w:style>
  <w:style w:type="paragraph" w:styleId="BalloonText">
    <w:name w:val="Balloon Text"/>
    <w:basedOn w:val="Normal"/>
    <w:link w:val="TextedebullesCar"/>
    <w:uiPriority w:val="99"/>
    <w:semiHidden/>
    <w:unhideWhenUsed/>
    <w:qFormat/>
    <w:rsid w:val="004c5d23"/>
    <w:pPr>
      <w:spacing w:lineRule="auto" w:line="240" w:before="0" w:after="0"/>
    </w:pPr>
    <w:rPr>
      <w:rFonts w:ascii="Segoe UI" w:hAnsi="Segoe UI" w:cs="Segoe UI"/>
      <w:sz w:val="18"/>
      <w:szCs w:val="18"/>
    </w:rPr>
  </w:style>
  <w:style w:type="paragraph" w:styleId="Annotationtext">
    <w:name w:val="annotation text"/>
    <w:basedOn w:val="Normal"/>
    <w:link w:val="CommentaireCar"/>
    <w:uiPriority w:val="99"/>
    <w:unhideWhenUsed/>
    <w:qFormat/>
    <w:rsid w:val="007f2af4"/>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7f2af4"/>
    <w:pPr/>
    <w:rPr>
      <w:b/>
      <w:bCs/>
    </w:rPr>
  </w:style>
  <w:style w:type="paragraph" w:styleId="Default" w:customStyle="1">
    <w:name w:val="Default"/>
    <w:qFormat/>
    <w:rsid w:val="007f2af4"/>
    <w:pPr>
      <w:widowControl/>
      <w:bidi w:val="0"/>
      <w:spacing w:lineRule="auto" w:line="240" w:before="0" w:after="0"/>
      <w:jc w:val="left"/>
    </w:pPr>
    <w:rPr>
      <w:rFonts w:ascii="Calibri" w:hAnsi="Calibri" w:cs="Calibri" w:eastAsia="Calibri"/>
      <w:color w:val="000000"/>
      <w:kern w:val="0"/>
      <w:sz w:val="24"/>
      <w:szCs w:val="24"/>
      <w:lang w:val="fr-FR" w:eastAsia="en-US" w:bidi="ar-SA"/>
    </w:rPr>
  </w:style>
  <w:style w:type="paragraph" w:styleId="Revision">
    <w:name w:val="Revision"/>
    <w:uiPriority w:val="99"/>
    <w:semiHidden/>
    <w:qFormat/>
    <w:rsid w:val="00d4048b"/>
    <w:pPr>
      <w:widowControl/>
      <w:bidi w:val="0"/>
      <w:spacing w:lineRule="auto" w:line="240" w:before="0" w:after="0"/>
      <w:jc w:val="left"/>
    </w:pPr>
    <w:rPr>
      <w:rFonts w:ascii="Century Gothic" w:hAnsi="Century Gothic" w:eastAsia="Calibri" w:cs="" w:cstheme="minorBidi" w:eastAsiaTheme="minorHAnsi"/>
      <w:color w:val="auto"/>
      <w:kern w:val="0"/>
      <w:sz w:val="22"/>
      <w:szCs w:val="22"/>
      <w:lang w:val="fr-FR" w:eastAsia="en-US" w:bidi="ar-SA"/>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531706"/>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531706"/>
    <w:pPr>
      <w:tabs>
        <w:tab w:val="clear" w:pos="708"/>
        <w:tab w:val="center" w:pos="4536" w:leader="none"/>
        <w:tab w:val="right" w:pos="9072" w:leader="none"/>
      </w:tabs>
      <w:spacing w:lineRule="auto" w:line="240" w:before="0" w:after="0"/>
    </w:pPr>
    <w:rPr/>
  </w:style>
  <w:style w:type="paragraph" w:styleId="Titre1" w:customStyle="1">
    <w:name w:val="Titre1"/>
    <w:basedOn w:val="Normal"/>
    <w:next w:val="BodyText"/>
    <w:qFormat/>
    <w:rsid w:val="0093677b"/>
    <w:pPr>
      <w:suppressAutoHyphens w:val="true"/>
      <w:spacing w:lineRule="auto" w:line="240" w:before="0" w:after="0"/>
      <w:jc w:val="center"/>
    </w:pPr>
    <w:rPr>
      <w:rFonts w:ascii="Times New Roman" w:hAnsi="Times New Roman" w:eastAsia="Times New Roman" w:cs="Times New Roman"/>
      <w:b/>
      <w:sz w:val="36"/>
      <w:szCs w:val="20"/>
      <w:lang w:eastAsia="zh-CN"/>
    </w:rPr>
  </w:style>
  <w:style w:type="paragraph" w:styleId="NormalWeb">
    <w:name w:val="Normal (Web)"/>
    <w:basedOn w:val="Normal"/>
    <w:uiPriority w:val="99"/>
    <w:semiHidden/>
    <w:unhideWhenUsed/>
    <w:qFormat/>
    <w:rsid w:val="006957d9"/>
    <w:pPr/>
    <w:rPr>
      <w:rFonts w:ascii="Times New Roman" w:hAnsi="Times New Roman" w:cs="Times New Roman"/>
      <w:sz w:val="24"/>
      <w:szCs w:val="24"/>
    </w:rPr>
  </w:style>
  <w:style w:type="paragraph" w:styleId="FootnoteText">
    <w:name w:val="Footnote Text"/>
    <w:basedOn w:val="Normal"/>
    <w:link w:val="NotedebasdepageCar"/>
    <w:rsid w:val="001f3f16"/>
    <w:pPr>
      <w:spacing w:lineRule="auto" w:line="240" w:before="0" w:after="0"/>
    </w:pPr>
    <w:rPr>
      <w:rFonts w:ascii="Times New Roman" w:hAnsi="Times New Roman" w:eastAsia="Times New Roman" w:cs="Times New Roman"/>
      <w:sz w:val="20"/>
      <w:szCs w:val="20"/>
      <w:lang w:eastAsia="fr-FR"/>
    </w:rPr>
  </w:style>
  <w:style w:type="paragraph" w:styleId="Xmsonormal" w:customStyle="1">
    <w:name w:val="x_msonormal"/>
    <w:basedOn w:val="Normal"/>
    <w:qFormat/>
    <w:rsid w:val="006e6648"/>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731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ams.microsoft.com/l/meetup-join/19%3Ameeting_MmZiZTlkZTUtNzIzMy00NTg5LWE5ZjEtMmNhMmRiODJhZTI2@thread.v2/0?context={&quot;Tid&quot;%3A&quot;58c09f75-858a-4559-b710-c48500698fd4&quot;%2C&quot;Oid&quot;%3A&quot;f8a3a460-d4f7-43ca-965a-09688c9d41d9&quo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gif"/>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B4179-BE4F-46D3-8693-EEB440A4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Application>LibreOffice/7.6.7.2$Windows_x86 LibreOffice_project/dd47e4b30cb7dab30588d6c79c651f218165e3c5</Application>
  <AppVersion>15.0000</AppVersion>
  <Pages>16</Pages>
  <Words>1247</Words>
  <Characters>6760</Characters>
  <CharactersWithSpaces>7876</CharactersWithSpaces>
  <Paragraphs>156</Paragraphs>
  <Company>DPT49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2025-03-13T14:06:00Z</dcterms:created>
  <dc:creator>lucas, christine</dc:creator>
  <dc:description/>
  <dc:language>fr-FR</dc:language>
  <cp:lastModifiedBy>Gilles Aufrere</cp:lastModifiedBy>
  <cp:lastPrinted>2025-05-22T07:11:00Z</cp:lastPrinted>
  <dcterms:modified xsi:type="dcterms:W3CDTF">2025-07-04T09:46:00Z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